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Safeguarding and Child Protection Policy: Balance and Build Support</w:t>
      </w:r>
    </w:p>
    <w:p w:rsidR="00000000" w:rsidDel="00000000" w:rsidP="00000000" w:rsidRDefault="00000000" w:rsidRPr="00000000" w14:paraId="00000002">
      <w:pPr>
        <w:pStyle w:val="Heading2"/>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Updated for 2025/2026</w:t>
      </w:r>
    </w:p>
    <w:p w:rsidR="00000000" w:rsidDel="00000000" w:rsidP="00000000" w:rsidRDefault="00000000" w:rsidRPr="00000000" w14:paraId="00000003">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Company Statement</w:t>
      </w:r>
    </w:p>
    <w:p w:rsidR="00000000" w:rsidDel="00000000" w:rsidP="00000000" w:rsidRDefault="00000000" w:rsidRPr="00000000" w14:paraId="00000004">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is dedicated to ensuring the </w:t>
      </w:r>
      <w:r w:rsidDel="00000000" w:rsidR="00000000" w:rsidRPr="00000000">
        <w:rPr>
          <w:rFonts w:ascii="Courier New" w:cs="Courier New" w:eastAsia="Courier New" w:hAnsi="Courier New"/>
          <w:b w:val="1"/>
          <w:color w:val="1b1c1d"/>
          <w:rtl w:val="0"/>
        </w:rPr>
        <w:t xml:space="preserve">safety, well-being, and protection of every child and young person</w:t>
      </w:r>
      <w:r w:rsidDel="00000000" w:rsidR="00000000" w:rsidRPr="00000000">
        <w:rPr>
          <w:rFonts w:ascii="Courier New" w:cs="Courier New" w:eastAsia="Courier New" w:hAnsi="Courier New"/>
          <w:color w:val="1b1c1d"/>
          <w:rtl w:val="0"/>
        </w:rPr>
        <w:t xml:space="preserve"> we support. We believe that all individuals have the right to be free from harm, neglect, and abuse. Our mission is to provide exceptional, tailored educational and therapeutic support in a secure and understanding environment, consistent with their rights and best interests.</w:t>
      </w:r>
    </w:p>
    <w:p w:rsidR="00000000" w:rsidDel="00000000" w:rsidP="00000000" w:rsidRDefault="00000000" w:rsidRPr="00000000" w14:paraId="00000005">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This policy outlines our commitment to safeguarding and is based on relevant legislation and best practice guidelines, including the latest </w:t>
      </w:r>
      <w:r w:rsidDel="00000000" w:rsidR="00000000" w:rsidRPr="00000000">
        <w:rPr>
          <w:rFonts w:ascii="Courier New" w:cs="Courier New" w:eastAsia="Courier New" w:hAnsi="Courier New"/>
          <w:b w:val="1"/>
          <w:color w:val="1b1c1d"/>
          <w:rtl w:val="0"/>
        </w:rPr>
        <w:t xml:space="preserve">"Keeping Children Safe in Education" (KCSIE) 2025 guidance</w:t>
      </w:r>
      <w:r w:rsidDel="00000000" w:rsidR="00000000" w:rsidRPr="00000000">
        <w:rPr>
          <w:rFonts w:ascii="Courier New" w:cs="Courier New" w:eastAsia="Courier New" w:hAnsi="Courier New"/>
          <w:color w:val="1b1c1d"/>
          <w:rtl w:val="0"/>
        </w:rPr>
        <w:t xml:space="preserve">. It is designed to empower our staff to identify and respond to safeguarding concerns effectively.</w:t>
      </w:r>
    </w:p>
    <w:p w:rsidR="00000000" w:rsidDel="00000000" w:rsidP="00000000" w:rsidRDefault="00000000" w:rsidRPr="00000000" w14:paraId="00000006">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Company Safeguard Contacts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7">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Role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Name/Contact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Details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Designated Safeguarding Lead (DSL)</w:t>
            </w:r>
            <w:r w:rsidDel="00000000" w:rsidR="00000000" w:rsidRPr="00000000">
              <w:rPr>
                <w:rFonts w:ascii="Courier New" w:cs="Courier New" w:eastAsia="Courier New" w:hAnsi="Courier New"/>
                <w:color w:val="1b1c1d"/>
                <w:rtl w:val="0"/>
              </w:rPr>
              <w:t xml:space="preserve"> (Children &amp; Young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 Cotier, Director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acotier@balanceandbuildsupport.com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Designated Deputy Safeguarding Lead (DDSL)</w:t>
            </w:r>
            <w:r w:rsidDel="00000000" w:rsidR="00000000" w:rsidRPr="00000000">
              <w:rPr>
                <w:rFonts w:ascii="Courier New" w:cs="Courier New" w:eastAsia="Courier New" w:hAnsi="Courier New"/>
                <w:color w:val="1b1c1d"/>
                <w:rtl w:val="0"/>
              </w:rPr>
              <w:t xml:space="preserve"> (Children &amp; Young People)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 Aldous, Director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admin@balanceandbuildsupport.com</w:t>
            </w:r>
          </w:p>
        </w:tc>
      </w:tr>
    </w:tbl>
    <w:p w:rsidR="00000000" w:rsidDel="00000000" w:rsidP="00000000" w:rsidRDefault="00000000" w:rsidRPr="00000000" w14:paraId="00000010">
      <w:pPr>
        <w:pStyle w:val="Heading3"/>
        <w:spacing w:after="120" w:before="48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Purpose of the Policy</w:t>
      </w:r>
    </w:p>
    <w:p w:rsidR="00000000" w:rsidDel="00000000" w:rsidP="00000000" w:rsidRDefault="00000000" w:rsidRPr="00000000" w14:paraId="00000011">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This Safeguarding Policy and its associated procedures are designed to:</w:t>
      </w:r>
    </w:p>
    <w:p w:rsidR="00000000" w:rsidDel="00000000" w:rsidP="00000000" w:rsidRDefault="00000000" w:rsidRPr="00000000" w14:paraId="00000012">
      <w:pPr>
        <w:numPr>
          <w:ilvl w:val="0"/>
          <w:numId w:val="11"/>
        </w:numPr>
        <w:spacing w:after="0" w:after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Provide a clear framework and guidance for all Balance and Build Support staff.</w:t>
      </w:r>
    </w:p>
    <w:p w:rsidR="00000000" w:rsidDel="00000000" w:rsidP="00000000" w:rsidRDefault="00000000" w:rsidRPr="00000000" w14:paraId="00000013">
      <w:pPr>
        <w:numPr>
          <w:ilvl w:val="0"/>
          <w:numId w:val="11"/>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Articulate minimum safeguarding standards when working with families, local authorities, and other organisations.</w:t>
      </w:r>
    </w:p>
    <w:p w:rsidR="00000000" w:rsidDel="00000000" w:rsidP="00000000" w:rsidRDefault="00000000" w:rsidRPr="00000000" w14:paraId="00000014">
      <w:pPr>
        <w:numPr>
          <w:ilvl w:val="0"/>
          <w:numId w:val="11"/>
        </w:numPr>
        <w:spacing w:after="12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Serve as an example of good practice that supports children and young people with complex and additional needs, including those on the Autistic Spectrum and/or with learning disabilities or Social, Emotional, and Mental Health (SEMH) challenges.</w:t>
      </w:r>
    </w:p>
    <w:p w:rsidR="00000000" w:rsidDel="00000000" w:rsidP="00000000" w:rsidRDefault="00000000" w:rsidRPr="00000000" w14:paraId="00000015">
      <w:pPr>
        <w:spacing w:after="24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This policy will be reviewed regularly to ensure it remains up-to-date with current legislation and best practices.</w:t>
      </w:r>
    </w:p>
    <w:p w:rsidR="00000000" w:rsidDel="00000000" w:rsidP="00000000" w:rsidRDefault="00000000" w:rsidRPr="00000000" w14:paraId="00000016">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Setting the Context</w:t>
      </w:r>
    </w:p>
    <w:p w:rsidR="00000000" w:rsidDel="00000000" w:rsidP="00000000" w:rsidRDefault="00000000" w:rsidRPr="00000000" w14:paraId="00000017">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provides bespoke educational programmes, one-on-one tutoring, and therapeutic support for children and young people aged 4 and upwards. We specialise in supporting students who find mainstream education challenging. </w:t>
      </w:r>
      <w:r w:rsidDel="00000000" w:rsidR="00000000" w:rsidRPr="00000000">
        <w:rPr>
          <w:rFonts w:ascii="Courier New" w:cs="Courier New" w:eastAsia="Courier New" w:hAnsi="Courier New"/>
          <w:b w:val="1"/>
          <w:color w:val="1b1c1d"/>
          <w:rtl w:val="0"/>
        </w:rPr>
        <w:t xml:space="preserve">We explicitly recognise that our students, who often have complex SEMH needs, additional learning needs, and are isolated due to being out of mainstream school, have a heightened vulnerability to exploitation and abuse.</w:t>
      </w:r>
      <w:r w:rsidDel="00000000" w:rsidR="00000000" w:rsidRPr="00000000">
        <w:rPr>
          <w:rFonts w:ascii="Courier New" w:cs="Courier New" w:eastAsia="Courier New" w:hAnsi="Courier New"/>
          <w:color w:val="1b1c1d"/>
          <w:rtl w:val="0"/>
        </w:rPr>
        <w:t xml:space="preserve"> Our approach is </w:t>
      </w:r>
      <w:r w:rsidDel="00000000" w:rsidR="00000000" w:rsidRPr="00000000">
        <w:rPr>
          <w:rFonts w:ascii="Courier New" w:cs="Courier New" w:eastAsia="Courier New" w:hAnsi="Courier New"/>
          <w:b w:val="1"/>
          <w:color w:val="1b1c1d"/>
          <w:rtl w:val="0"/>
        </w:rPr>
        <w:t xml:space="preserve">trauma-informed and therapeutically-informed</w:t>
      </w:r>
      <w:r w:rsidDel="00000000" w:rsidR="00000000" w:rsidRPr="00000000">
        <w:rPr>
          <w:rFonts w:ascii="Courier New" w:cs="Courier New" w:eastAsia="Courier New" w:hAnsi="Courier New"/>
          <w:color w:val="1b1c1d"/>
          <w:rtl w:val="0"/>
        </w:rPr>
        <w:t xml:space="preserve">, creating a safe and nurturing space where </w:t>
      </w:r>
      <w:r w:rsidDel="00000000" w:rsidR="00000000" w:rsidRPr="00000000">
        <w:rPr>
          <w:rFonts w:ascii="Courier New" w:cs="Courier New" w:eastAsia="Courier New" w:hAnsi="Courier New"/>
          <w:b w:val="1"/>
          <w:color w:val="1b1c1d"/>
          <w:rtl w:val="0"/>
        </w:rPr>
        <w:t xml:space="preserve">emotional well-being (Mental Health)</w:t>
      </w:r>
      <w:r w:rsidDel="00000000" w:rsidR="00000000" w:rsidRPr="00000000">
        <w:rPr>
          <w:rFonts w:ascii="Courier New" w:cs="Courier New" w:eastAsia="Courier New" w:hAnsi="Courier New"/>
          <w:color w:val="1b1c1d"/>
          <w:rtl w:val="0"/>
        </w:rPr>
        <w:t xml:space="preserve"> is a priority.</w:t>
      </w:r>
    </w:p>
    <w:p w:rsidR="00000000" w:rsidDel="00000000" w:rsidP="00000000" w:rsidRDefault="00000000" w:rsidRPr="00000000" w14:paraId="00000018">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All our tutors and staff are rigorously vetted and trained in line with Keeping Children Safe in Education (KCSIE) guidelines. This document must be used in conjunction with the safeguarding procedures of the individual Local Authority in which the child or young person resides.</w:t>
      </w:r>
    </w:p>
    <w:p w:rsidR="00000000" w:rsidDel="00000000" w:rsidP="00000000" w:rsidRDefault="00000000" w:rsidRPr="00000000" w14:paraId="00000019">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Recognition of Abuse &amp; Poor Practice</w:t>
      </w:r>
    </w:p>
    <w:p w:rsidR="00000000" w:rsidDel="00000000" w:rsidP="00000000" w:rsidRDefault="00000000" w:rsidRPr="00000000" w14:paraId="0000001A">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working for Balance and Build Support are not expected to be experts at recognising abuse. They do, however, have a responsibility to report any concerns about the safety and welfare of children and young people, or any individuals who may pose a threat to them.</w:t>
      </w:r>
    </w:p>
    <w:p w:rsidR="00000000" w:rsidDel="00000000" w:rsidP="00000000" w:rsidRDefault="00000000" w:rsidRPr="00000000" w14:paraId="0000001B">
      <w:pPr>
        <w:pStyle w:val="Heading4"/>
        <w:spacing w:after="120" w:before="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1C">
      <w:pPr>
        <w:pStyle w:val="Heading4"/>
        <w:spacing w:after="120" w:before="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1D">
      <w:pPr>
        <w:pStyle w:val="Heading4"/>
        <w:spacing w:after="120" w:before="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1E">
      <w:pPr>
        <w:pStyle w:val="Heading4"/>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Definitions of Abuse</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Category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Definition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Physical abuse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May include hitting, slapping, pushing, kicking, misuse of medication, or inappropriate restraint.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Sexual abuse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May include rape and sexual assault, or sexual acts to which the child has not consented.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Psychological abuse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May include verbal abuse, emotional abuse, threats, deprivation of contact, humiliation, blaming, or isolation.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Financial abuse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May include theft, fraud, exploitation, or the misuse or misappropriation of property or benefits.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Neglect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Acts of omission, ignoring medical or physical care needs, or failure to provide access to appropriate health or educational services.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Child Criminal Exploitation (CCE)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Exploitation of a child by others through involvement in </w:t>
            </w:r>
            <w:r w:rsidDel="00000000" w:rsidR="00000000" w:rsidRPr="00000000">
              <w:rPr>
                <w:rFonts w:ascii="Courier New" w:cs="Courier New" w:eastAsia="Courier New" w:hAnsi="Courier New"/>
                <w:b w:val="1"/>
                <w:color w:val="1b1c1d"/>
                <w:rtl w:val="0"/>
              </w:rPr>
              <w:t xml:space="preserve">criminal activity</w:t>
            </w:r>
            <w:r w:rsidDel="00000000" w:rsidR="00000000" w:rsidRPr="00000000">
              <w:rPr>
                <w:rFonts w:ascii="Courier New" w:cs="Courier New" w:eastAsia="Courier New" w:hAnsi="Courier New"/>
                <w:color w:val="1b1c1d"/>
                <w:rtl w:val="0"/>
              </w:rPr>
              <w:t xml:space="preserve">, such as modern slavery, trafficking, or forced drug dealing ('county lines').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Child Sexual Exploitation (CSE)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Any sexual act or sexual activity with a child where the exploitation or abuse is facilitated by an adult or an older child, and includes sexual trafficking and </w:t>
            </w:r>
            <w:r w:rsidDel="00000000" w:rsidR="00000000" w:rsidRPr="00000000">
              <w:rPr>
                <w:rFonts w:ascii="Courier New" w:cs="Courier New" w:eastAsia="Courier New" w:hAnsi="Courier New"/>
                <w:b w:val="1"/>
                <w:color w:val="1b1c1d"/>
                <w:rtl w:val="0"/>
              </w:rPr>
              <w:t xml:space="preserve">online grooming</w:t>
            </w:r>
            <w:r w:rsidDel="00000000" w:rsidR="00000000" w:rsidRPr="00000000">
              <w:rPr>
                <w:rFonts w:ascii="Courier New" w:cs="Courier New" w:eastAsia="Courier New" w:hAnsi="Courier New"/>
                <w:color w:val="1b1c1d"/>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Female Genital Mutilation (FGM)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FGM is an illegal practice in the UK considered a form of severe child abuse. It involves the partial or total removal of external female genitalia, or other injury to the female genital organs for non-medical reasons. FGM carries a </w:t>
            </w:r>
            <w:r w:rsidDel="00000000" w:rsidR="00000000" w:rsidRPr="00000000">
              <w:rPr>
                <w:rFonts w:ascii="Courier New" w:cs="Courier New" w:eastAsia="Courier New" w:hAnsi="Courier New"/>
                <w:b w:val="1"/>
                <w:color w:val="1b1c1d"/>
                <w:rtl w:val="0"/>
              </w:rPr>
              <w:t xml:space="preserve">mandatory reporting duty</w:t>
            </w:r>
            <w:r w:rsidDel="00000000" w:rsidR="00000000" w:rsidRPr="00000000">
              <w:rPr>
                <w:rFonts w:ascii="Courier New" w:cs="Courier New" w:eastAsia="Courier New" w:hAnsi="Courier New"/>
                <w:color w:val="1b1c1d"/>
                <w:rtl w:val="0"/>
              </w:rPr>
              <w:t xml:space="preserve"> for regulated professionals (see procedure below).</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Radicalisation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process by which a person comes to support terrorism and extremist ideologies. Radicalisation concerns fall under the Government's wider Counter-Terrorism Strategy (CONTEST), with the </w:t>
            </w:r>
            <w:r w:rsidDel="00000000" w:rsidR="00000000" w:rsidRPr="00000000">
              <w:rPr>
                <w:rFonts w:ascii="Courier New" w:cs="Courier New" w:eastAsia="Courier New" w:hAnsi="Courier New"/>
                <w:b w:val="1"/>
                <w:color w:val="1b1c1d"/>
                <w:rtl w:val="0"/>
              </w:rPr>
              <w:t xml:space="preserve">Prevent Duty</w:t>
            </w:r>
            <w:r w:rsidDel="00000000" w:rsidR="00000000" w:rsidRPr="00000000">
              <w:rPr>
                <w:rFonts w:ascii="Courier New" w:cs="Courier New" w:eastAsia="Courier New" w:hAnsi="Courier New"/>
                <w:color w:val="1b1c1d"/>
                <w:rtl w:val="0"/>
              </w:rPr>
              <w:t xml:space="preserve"> requiring the service to safeguard children from being drawn into terrorism (see procedure below).</w:t>
            </w:r>
          </w:p>
        </w:tc>
      </w:tr>
    </w:tbl>
    <w:p w:rsidR="00000000" w:rsidDel="00000000" w:rsidP="00000000" w:rsidRDefault="00000000" w:rsidRPr="00000000" w14:paraId="00000033">
      <w:pPr>
        <w:pStyle w:val="Heading3"/>
        <w:spacing w:after="120" w:before="48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Training - Safeguarding</w:t>
      </w:r>
    </w:p>
    <w:p w:rsidR="00000000" w:rsidDel="00000000" w:rsidP="00000000" w:rsidRDefault="00000000" w:rsidRPr="00000000" w14:paraId="00000034">
      <w:pPr>
        <w:pStyle w:val="Heading4"/>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Designated Safeguarding Leads undertake the following training:</w:t>
      </w:r>
    </w:p>
    <w:p w:rsidR="00000000" w:rsidDel="00000000" w:rsidP="00000000" w:rsidRDefault="00000000" w:rsidRPr="00000000" w14:paraId="00000035">
      <w:pPr>
        <w:numPr>
          <w:ilvl w:val="0"/>
          <w:numId w:val="1"/>
        </w:numPr>
        <w:spacing w:after="0" w:after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The Role of the Designated Person / Lead person for Safeguarding Children by YourLocalSafeguardingBoardName.</w:t>
      </w:r>
    </w:p>
    <w:p w:rsidR="00000000" w:rsidDel="00000000" w:rsidP="00000000" w:rsidRDefault="00000000" w:rsidRPr="00000000" w14:paraId="00000036">
      <w:pPr>
        <w:numPr>
          <w:ilvl w:val="0"/>
          <w:numId w:val="1"/>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Training covering all forms of Exploitation, including CCE and CSE.</w:t>
      </w:r>
    </w:p>
    <w:p w:rsidR="00000000" w:rsidDel="00000000" w:rsidP="00000000" w:rsidRDefault="00000000" w:rsidRPr="00000000" w14:paraId="00000037">
      <w:pPr>
        <w:numPr>
          <w:ilvl w:val="0"/>
          <w:numId w:val="1"/>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b w:val="1"/>
          <w:color w:val="1b1c1d"/>
          <w:rtl w:val="0"/>
        </w:rPr>
        <w:t xml:space="preserve">Prevent Duty training (including Channel referral procedures).</w:t>
      </w:r>
    </w:p>
    <w:p w:rsidR="00000000" w:rsidDel="00000000" w:rsidP="00000000" w:rsidRDefault="00000000" w:rsidRPr="00000000" w14:paraId="00000038">
      <w:pPr>
        <w:numPr>
          <w:ilvl w:val="0"/>
          <w:numId w:val="1"/>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b w:val="1"/>
          <w:color w:val="1b1c1d"/>
          <w:rtl w:val="0"/>
        </w:rPr>
        <w:t xml:space="preserve">Female Genital Mutilation (FGM) training (including the mandatory reporting duty).</w:t>
      </w:r>
    </w:p>
    <w:p w:rsidR="00000000" w:rsidDel="00000000" w:rsidP="00000000" w:rsidRDefault="00000000" w:rsidRPr="00000000" w14:paraId="00000039">
      <w:pPr>
        <w:numPr>
          <w:ilvl w:val="0"/>
          <w:numId w:val="1"/>
        </w:numPr>
        <w:spacing w:after="12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Training on Managing Allegations and Low-Level Concerns against staff.</w:t>
      </w:r>
    </w:p>
    <w:p w:rsidR="00000000" w:rsidDel="00000000" w:rsidP="00000000" w:rsidRDefault="00000000" w:rsidRPr="00000000" w14:paraId="0000003A">
      <w:pPr>
        <w:pStyle w:val="Heading4"/>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All Staff working for Balance and Build Support undertake:</w:t>
      </w:r>
    </w:p>
    <w:p w:rsidR="00000000" w:rsidDel="00000000" w:rsidP="00000000" w:rsidRDefault="00000000" w:rsidRPr="00000000" w14:paraId="0000003B">
      <w:pPr>
        <w:numPr>
          <w:ilvl w:val="0"/>
          <w:numId w:val="2"/>
        </w:numPr>
        <w:spacing w:after="0" w:after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Safeguarding of Children (Child Protection) Level 2.</w:t>
      </w:r>
    </w:p>
    <w:p w:rsidR="00000000" w:rsidDel="00000000" w:rsidP="00000000" w:rsidRDefault="00000000" w:rsidRPr="00000000" w14:paraId="0000003C">
      <w:pPr>
        <w:numPr>
          <w:ilvl w:val="0"/>
          <w:numId w:val="2"/>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Prevent Duty training.</w:t>
      </w:r>
    </w:p>
    <w:p w:rsidR="00000000" w:rsidDel="00000000" w:rsidP="00000000" w:rsidRDefault="00000000" w:rsidRPr="00000000" w14:paraId="0000003D">
      <w:pPr>
        <w:numPr>
          <w:ilvl w:val="0"/>
          <w:numId w:val="2"/>
        </w:numPr>
        <w:spacing w:after="0" w:afterAutospacing="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Female Genital Mutilation (FGM) training.</w:t>
      </w:r>
    </w:p>
    <w:p w:rsidR="00000000" w:rsidDel="00000000" w:rsidP="00000000" w:rsidRDefault="00000000" w:rsidRPr="00000000" w14:paraId="0000003E">
      <w:pPr>
        <w:numPr>
          <w:ilvl w:val="0"/>
          <w:numId w:val="2"/>
        </w:numPr>
        <w:spacing w:after="120" w:before="0" w:beforeAutospacing="0" w:line="275.9999942779541" w:lineRule="auto"/>
        <w:ind w:left="465" w:hanging="360"/>
        <w:rPr>
          <w:rFonts w:ascii="Courier New" w:cs="Courier New" w:eastAsia="Courier New" w:hAnsi="Courier New"/>
        </w:rPr>
      </w:pPr>
      <w:r w:rsidDel="00000000" w:rsidR="00000000" w:rsidRPr="00000000">
        <w:rPr>
          <w:rFonts w:ascii="Courier New" w:cs="Courier New" w:eastAsia="Courier New" w:hAnsi="Courier New"/>
          <w:color w:val="1b1c1d"/>
          <w:rtl w:val="0"/>
        </w:rPr>
        <w:t xml:space="preserve">Training in Trauma-Informed and Therapeutically-Informed Practice.</w:t>
      </w:r>
    </w:p>
    <w:p w:rsidR="00000000" w:rsidDel="00000000" w:rsidP="00000000" w:rsidRDefault="00000000" w:rsidRPr="00000000" w14:paraId="0000003F">
      <w:pPr>
        <w:pStyle w:val="Heading2"/>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 Core Safeguarding Principles and Practices</w:t>
      </w:r>
    </w:p>
    <w:p w:rsidR="00000000" w:rsidDel="00000000" w:rsidP="00000000" w:rsidRDefault="00000000" w:rsidRPr="00000000" w14:paraId="00000040">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1.1 Commitment to Dignity and Respect</w:t>
      </w:r>
    </w:p>
    <w:p w:rsidR="00000000" w:rsidDel="00000000" w:rsidP="00000000" w:rsidRDefault="00000000" w:rsidRPr="00000000" w14:paraId="00000041">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is committed to providing a high-quality service and strives to ensure that students are treated with dignity, respect, and as individuals at all times. Our comprehensive assessments and support plans are </w:t>
      </w:r>
      <w:r w:rsidDel="00000000" w:rsidR="00000000" w:rsidRPr="00000000">
        <w:rPr>
          <w:rFonts w:ascii="Courier New" w:cs="Courier New" w:eastAsia="Courier New" w:hAnsi="Courier New"/>
          <w:b w:val="1"/>
          <w:color w:val="1b1c1d"/>
          <w:rtl w:val="0"/>
        </w:rPr>
        <w:t xml:space="preserve">person-centred</w:t>
      </w:r>
      <w:r w:rsidDel="00000000" w:rsidR="00000000" w:rsidRPr="00000000">
        <w:rPr>
          <w:rFonts w:ascii="Courier New" w:cs="Courier New" w:eastAsia="Courier New" w:hAnsi="Courier New"/>
          <w:color w:val="1b1c1d"/>
          <w:rtl w:val="0"/>
        </w:rPr>
        <w:t xml:space="preserve"> and designed to meet the needs and requirements of individuals.</w:t>
      </w:r>
    </w:p>
    <w:p w:rsidR="00000000" w:rsidDel="00000000" w:rsidP="00000000" w:rsidRDefault="00000000" w:rsidRPr="00000000" w14:paraId="00000042">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1.2 Commerce and Financial Safeguarding</w:t>
      </w:r>
    </w:p>
    <w:p w:rsidR="00000000" w:rsidDel="00000000" w:rsidP="00000000" w:rsidRDefault="00000000" w:rsidRPr="00000000" w14:paraId="00000043">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purpose of this section is to ensure that all financial transactions are conducted transparently and ethically, protecting students and their families from financial abuse or exploitation.</w:t>
      </w:r>
    </w:p>
    <w:p w:rsidR="00000000" w:rsidDel="00000000" w:rsidP="00000000" w:rsidRDefault="00000000" w:rsidRPr="00000000" w14:paraId="00000044">
      <w:pPr>
        <w:numPr>
          <w:ilvl w:val="0"/>
          <w:numId w:val="4"/>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Financial Boundaries:</w:t>
      </w:r>
      <w:r w:rsidDel="00000000" w:rsidR="00000000" w:rsidRPr="00000000">
        <w:rPr>
          <w:rFonts w:ascii="Courier New" w:cs="Courier New" w:eastAsia="Courier New" w:hAnsi="Courier New"/>
          <w:color w:val="1b1c1d"/>
          <w:rtl w:val="0"/>
        </w:rPr>
        <w:t xml:space="preserve"> Staff are prohibited from accepting personal gifts of significant value, loans, or other financial benefits from students or their families.</w:t>
      </w:r>
    </w:p>
    <w:p w:rsidR="00000000" w:rsidDel="00000000" w:rsidP="00000000" w:rsidRDefault="00000000" w:rsidRPr="00000000" w14:paraId="00000045">
      <w:pPr>
        <w:numPr>
          <w:ilvl w:val="0"/>
          <w:numId w:val="4"/>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Protection from Exploitation:</w:t>
      </w:r>
      <w:r w:rsidDel="00000000" w:rsidR="00000000" w:rsidRPr="00000000">
        <w:rPr>
          <w:rFonts w:ascii="Courier New" w:cs="Courier New" w:eastAsia="Courier New" w:hAnsi="Courier New"/>
          <w:color w:val="1b1c1d"/>
          <w:rtl w:val="0"/>
        </w:rPr>
        <w:t xml:space="preserve"> Staff have a duty to report any concerns that a student or their family may be at risk of financial abuse.</w:t>
      </w:r>
    </w:p>
    <w:p w:rsidR="00000000" w:rsidDel="00000000" w:rsidP="00000000" w:rsidRDefault="00000000" w:rsidRPr="00000000" w14:paraId="00000046">
      <w:pPr>
        <w:pStyle w:val="Heading3"/>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1.3 Safer Recruitment Principles</w:t>
      </w:r>
    </w:p>
    <w:p w:rsidR="00000000" w:rsidDel="00000000" w:rsidP="00000000" w:rsidRDefault="00000000" w:rsidRPr="00000000" w14:paraId="00000047">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operates a rigorous </w:t>
      </w:r>
      <w:r w:rsidDel="00000000" w:rsidR="00000000" w:rsidRPr="00000000">
        <w:rPr>
          <w:rFonts w:ascii="Courier New" w:cs="Courier New" w:eastAsia="Courier New" w:hAnsi="Courier New"/>
          <w:b w:val="1"/>
          <w:color w:val="1b1c1d"/>
          <w:rtl w:val="0"/>
        </w:rPr>
        <w:t xml:space="preserve">Safer Recruitment Policy</w:t>
      </w:r>
      <w:r w:rsidDel="00000000" w:rsidR="00000000" w:rsidRPr="00000000">
        <w:rPr>
          <w:rFonts w:ascii="Courier New" w:cs="Courier New" w:eastAsia="Courier New" w:hAnsi="Courier New"/>
          <w:color w:val="1b1c1d"/>
          <w:rtl w:val="0"/>
        </w:rPr>
        <w:t xml:space="preserve"> to prevent unsuitable individuals from working with children. This policy mandates:</w:t>
      </w:r>
    </w:p>
    <w:p w:rsidR="00000000" w:rsidDel="00000000" w:rsidP="00000000" w:rsidRDefault="00000000" w:rsidRPr="00000000" w14:paraId="00000048">
      <w:pPr>
        <w:numPr>
          <w:ilvl w:val="0"/>
          <w:numId w:val="10"/>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DBS Checks:</w:t>
      </w:r>
      <w:r w:rsidDel="00000000" w:rsidR="00000000" w:rsidRPr="00000000">
        <w:rPr>
          <w:rFonts w:ascii="Courier New" w:cs="Courier New" w:eastAsia="Courier New" w:hAnsi="Courier New"/>
          <w:color w:val="1b1c1d"/>
          <w:rtl w:val="0"/>
        </w:rPr>
        <w:t xml:space="preserve"> All staff undergo an </w:t>
      </w:r>
      <w:r w:rsidDel="00000000" w:rsidR="00000000" w:rsidRPr="00000000">
        <w:rPr>
          <w:rFonts w:ascii="Courier New" w:cs="Courier New" w:eastAsia="Courier New" w:hAnsi="Courier New"/>
          <w:b w:val="1"/>
          <w:color w:val="1b1c1d"/>
          <w:rtl w:val="0"/>
        </w:rPr>
        <w:t xml:space="preserve">Enhanced Disclosure and Barring Service (DBS)</w:t>
      </w:r>
      <w:r w:rsidDel="00000000" w:rsidR="00000000" w:rsidRPr="00000000">
        <w:rPr>
          <w:rFonts w:ascii="Courier New" w:cs="Courier New" w:eastAsia="Courier New" w:hAnsi="Courier New"/>
          <w:color w:val="1b1c1d"/>
          <w:rtl w:val="0"/>
        </w:rPr>
        <w:t xml:space="preserve"> check, including a check of the barred lists.</w:t>
      </w:r>
    </w:p>
    <w:p w:rsidR="00000000" w:rsidDel="00000000" w:rsidP="00000000" w:rsidRDefault="00000000" w:rsidRPr="00000000" w14:paraId="00000049">
      <w:pPr>
        <w:numPr>
          <w:ilvl w:val="0"/>
          <w:numId w:val="10"/>
        </w:numPr>
        <w:spacing w:after="0" w:afterAutospacing="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SCR Maintenance:</w:t>
      </w:r>
      <w:r w:rsidDel="00000000" w:rsidR="00000000" w:rsidRPr="00000000">
        <w:rPr>
          <w:rFonts w:ascii="Courier New" w:cs="Courier New" w:eastAsia="Courier New" w:hAnsi="Courier New"/>
          <w:color w:val="1b1c1d"/>
          <w:rtl w:val="0"/>
        </w:rPr>
        <w:t xml:space="preserve"> We maintain a single, auditable record (equivalent to a Single Central Record - SCR) detailing all mandatory checks performed.</w:t>
      </w:r>
    </w:p>
    <w:p w:rsidR="00000000" w:rsidDel="00000000" w:rsidP="00000000" w:rsidRDefault="00000000" w:rsidRPr="00000000" w14:paraId="0000004A">
      <w:pPr>
        <w:numPr>
          <w:ilvl w:val="0"/>
          <w:numId w:val="10"/>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Prohibition Checks:</w:t>
      </w:r>
      <w:r w:rsidDel="00000000" w:rsidR="00000000" w:rsidRPr="00000000">
        <w:rPr>
          <w:rFonts w:ascii="Courier New" w:cs="Courier New" w:eastAsia="Courier New" w:hAnsi="Courier New"/>
          <w:color w:val="1b1c1d"/>
          <w:rtl w:val="0"/>
        </w:rPr>
        <w:t xml:space="preserve"> For teaching staff, checks are made against the </w:t>
      </w:r>
      <w:r w:rsidDel="00000000" w:rsidR="00000000" w:rsidRPr="00000000">
        <w:rPr>
          <w:rFonts w:ascii="Courier New" w:cs="Courier New" w:eastAsia="Courier New" w:hAnsi="Courier New"/>
          <w:b w:val="1"/>
          <w:color w:val="1b1c1d"/>
          <w:rtl w:val="0"/>
        </w:rPr>
        <w:t xml:space="preserve">Teacher Regulation Agency (TRA)</w:t>
      </w:r>
      <w:r w:rsidDel="00000000" w:rsidR="00000000" w:rsidRPr="00000000">
        <w:rPr>
          <w:rFonts w:ascii="Courier New" w:cs="Courier New" w:eastAsia="Courier New" w:hAnsi="Courier New"/>
          <w:color w:val="1b1c1d"/>
          <w:rtl w:val="0"/>
        </w:rPr>
        <w:t xml:space="preserve"> list for any prohibition from teaching.</w:t>
      </w:r>
    </w:p>
    <w:p w:rsidR="00000000" w:rsidDel="00000000" w:rsidP="00000000" w:rsidRDefault="00000000" w:rsidRPr="00000000" w14:paraId="0000004B">
      <w:pPr>
        <w:pStyle w:val="Heading2"/>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 Safeguarding Procedure &amp; Statutory Duties</w:t>
      </w:r>
    </w:p>
    <w:p w:rsidR="00000000" w:rsidDel="00000000" w:rsidP="00000000" w:rsidRDefault="00000000" w:rsidRPr="00000000" w14:paraId="0000004C">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Duties &amp; Responsibilities of Balance and Build Support Staff</w:t>
      </w:r>
    </w:p>
    <w:p w:rsidR="00000000" w:rsidDel="00000000" w:rsidP="00000000" w:rsidRDefault="00000000" w:rsidRPr="00000000" w14:paraId="0000004D">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Vulnerability of Our Student Population:</w:t>
      </w:r>
      <w:r w:rsidDel="00000000" w:rsidR="00000000" w:rsidRPr="00000000">
        <w:rPr>
          <w:rFonts w:ascii="Courier New" w:cs="Courier New" w:eastAsia="Courier New" w:hAnsi="Courier New"/>
          <w:color w:val="1b1c1d"/>
          <w:rtl w:val="0"/>
        </w:rPr>
        <w:t xml:space="preserve"> Given the complex profile of our service users (SEMH challenges, additional learning needs, and educational isolation), staff must maintain exceptional vigilance. </w:t>
      </w:r>
      <w:r w:rsidDel="00000000" w:rsidR="00000000" w:rsidRPr="00000000">
        <w:rPr>
          <w:rFonts w:ascii="Courier New" w:cs="Courier New" w:eastAsia="Courier New" w:hAnsi="Courier New"/>
          <w:b w:val="1"/>
          <w:color w:val="1b1c1d"/>
          <w:rtl w:val="0"/>
        </w:rPr>
        <w:t xml:space="preserve">These factors—especially the lack of daily peer contact and external agency monitoring common in mainstream settings—can significantly increase a child’s vulnerability to online grooming, exploitation (CCE/CSE), and radicalisation.</w:t>
      </w:r>
      <w:r w:rsidDel="00000000" w:rsidR="00000000" w:rsidRPr="00000000">
        <w:rPr>
          <w:rFonts w:ascii="Courier New" w:cs="Courier New" w:eastAsia="Courier New" w:hAnsi="Courier New"/>
          <w:color w:val="1b1c1d"/>
          <w:rtl w:val="0"/>
        </w:rPr>
        <w:t xml:space="preserve"> All staff must be acutely aware of how these vulnerabilities impact disclosure and reporting.</w:t>
      </w:r>
    </w:p>
    <w:p w:rsidR="00000000" w:rsidDel="00000000" w:rsidP="00000000" w:rsidRDefault="00000000" w:rsidRPr="00000000" w14:paraId="0000004E">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Mental Health as a Safeguarding Issue:</w:t>
      </w:r>
      <w:r w:rsidDel="00000000" w:rsidR="00000000" w:rsidRPr="00000000">
        <w:rPr>
          <w:rFonts w:ascii="Courier New" w:cs="Courier New" w:eastAsia="Courier New" w:hAnsi="Courier New"/>
          <w:color w:val="1b1c1d"/>
          <w:rtl w:val="0"/>
        </w:rPr>
        <w:t xml:space="preserve"> Balance and Build Support recognises that mental health is a key component of safeguarding. Significant concerns relating to a child's mental health, including self-harm, eating disorders, and suicidal ideation, must be treated as a safeguarding concern and reported to the DSL/DDSL.</w:t>
      </w:r>
    </w:p>
    <w:p w:rsidR="00000000" w:rsidDel="00000000" w:rsidP="00000000" w:rsidRDefault="00000000" w:rsidRPr="00000000" w14:paraId="0000004F">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2.1 Information Sharing and Confidentiality</w:t>
      </w:r>
    </w:p>
    <w:p w:rsidR="00000000" w:rsidDel="00000000" w:rsidP="00000000" w:rsidRDefault="00000000" w:rsidRPr="00000000" w14:paraId="00000050">
      <w:pPr>
        <w:numPr>
          <w:ilvl w:val="0"/>
          <w:numId w:val="7"/>
        </w:numPr>
        <w:spacing w:after="120" w:line="275.9999942779541" w:lineRule="auto"/>
        <w:ind w:left="465" w:hanging="360"/>
      </w:pPr>
      <w:r w:rsidDel="00000000" w:rsidR="00000000" w:rsidRPr="00000000">
        <w:rPr>
          <w:rFonts w:ascii="Courier New" w:cs="Courier New" w:eastAsia="Courier New" w:hAnsi="Courier New"/>
          <w:b w:val="1"/>
          <w:color w:val="1b1c1d"/>
          <w:rtl w:val="0"/>
        </w:rPr>
        <w:t xml:space="preserve">Statutory Sharing (Section 47):</w:t>
      </w:r>
      <w:r w:rsidDel="00000000" w:rsidR="00000000" w:rsidRPr="00000000">
        <w:rPr>
          <w:rFonts w:ascii="Courier New" w:cs="Courier New" w:eastAsia="Courier New" w:hAnsi="Courier New"/>
          <w:color w:val="1b1c1d"/>
          <w:rtl w:val="0"/>
        </w:rPr>
        <w:t xml:space="preserve"> If a child is suffering or is likely to suffer significant harm, the DSL will share information with Children’s Social Care and/or the Police without consent. </w:t>
      </w:r>
      <w:r w:rsidDel="00000000" w:rsidR="00000000" w:rsidRPr="00000000">
        <w:rPr>
          <w:rFonts w:ascii="Courier New" w:cs="Courier New" w:eastAsia="Courier New" w:hAnsi="Courier New"/>
          <w:b w:val="1"/>
          <w:color w:val="1b1c1d"/>
          <w:rtl w:val="0"/>
        </w:rPr>
        <w:t xml:space="preserve">The need to safeguard children overrides confidentiality.</w:t>
      </w:r>
      <w:r w:rsidDel="00000000" w:rsidR="00000000" w:rsidRPr="00000000">
        <w:rPr>
          <w:rFonts w:ascii="Courier New" w:cs="Courier New" w:eastAsia="Courier New" w:hAnsi="Courier New"/>
          <w:color w:val="1b1c1d"/>
          <w:rtl w:val="0"/>
        </w:rPr>
        <w:t xml:space="preserve"> This action is taken under Section 47 of the Children Act 1989.</w:t>
      </w:r>
    </w:p>
    <w:p w:rsidR="00000000" w:rsidDel="00000000" w:rsidP="00000000" w:rsidRDefault="00000000" w:rsidRPr="00000000" w14:paraId="00000051">
      <w:pPr>
        <w:pStyle w:val="Heading3"/>
        <w:spacing w:after="120" w:before="120" w:line="275.9999942779541" w:lineRule="auto"/>
        <w:rPr>
          <w:rFonts w:ascii="Courier New" w:cs="Courier New" w:eastAsia="Courier New" w:hAnsi="Courier New"/>
          <w:color w:val="1b1c1d"/>
          <w:sz w:val="46"/>
          <w:szCs w:val="46"/>
        </w:rPr>
      </w:pPr>
      <w:bookmarkStart w:colFirst="0" w:colLast="0" w:name="_4ujax6bh0dtg" w:id="0"/>
      <w:bookmarkEnd w:id="0"/>
      <w:r w:rsidDel="00000000" w:rsidR="00000000" w:rsidRPr="00000000">
        <w:rPr>
          <w:rFonts w:ascii="Courier New" w:cs="Courier New" w:eastAsia="Courier New" w:hAnsi="Courier New"/>
          <w:color w:val="1b1c1d"/>
          <w:rtl w:val="0"/>
        </w:rPr>
        <w:t xml:space="preserve">2.2 Female Genital Mutilation (FGM) Reporting Procedure (Mandatory Duty</w:t>
      </w:r>
      <w:r w:rsidDel="00000000" w:rsidR="00000000" w:rsidRPr="00000000">
        <w:rPr>
          <w:rtl w:val="0"/>
        </w:rPr>
      </w:r>
    </w:p>
    <w:p w:rsidR="00000000" w:rsidDel="00000000" w:rsidP="00000000" w:rsidRDefault="00000000" w:rsidRPr="00000000" w14:paraId="00000052">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FGM is </w:t>
      </w:r>
      <w:r w:rsidDel="00000000" w:rsidR="00000000" w:rsidRPr="00000000">
        <w:rPr>
          <w:rFonts w:ascii="Courier New" w:cs="Courier New" w:eastAsia="Courier New" w:hAnsi="Courier New"/>
          <w:b w:val="1"/>
          <w:color w:val="1b1c1d"/>
          <w:rtl w:val="0"/>
        </w:rPr>
        <w:t xml:space="preserve">child abuse</w:t>
      </w:r>
      <w:r w:rsidDel="00000000" w:rsidR="00000000" w:rsidRPr="00000000">
        <w:rPr>
          <w:rFonts w:ascii="Courier New" w:cs="Courier New" w:eastAsia="Courier New" w:hAnsi="Courier New"/>
          <w:color w:val="1b1c1d"/>
          <w:rtl w:val="0"/>
        </w:rPr>
        <w:t xml:space="preserve"> and is illegal under the FGM Act 2003. This procedure is mandatory for all staff and must be followed with urgency.</w:t>
      </w:r>
    </w:p>
    <w:p w:rsidR="00000000" w:rsidDel="00000000" w:rsidP="00000000" w:rsidRDefault="00000000" w:rsidRPr="00000000" w14:paraId="00000053">
      <w:pPr>
        <w:pStyle w:val="Heading2"/>
        <w:spacing w:after="80" w:before="360" w:line="275.9999942779541" w:lineRule="auto"/>
        <w:rPr>
          <w:rFonts w:ascii="Courier New" w:cs="Courier New" w:eastAsia="Courier New" w:hAnsi="Courier New"/>
          <w:color w:val="1b1c1d"/>
          <w:sz w:val="34"/>
          <w:szCs w:val="34"/>
        </w:rPr>
      </w:pPr>
      <w:bookmarkStart w:colFirst="0" w:colLast="0" w:name="_21d0rkgddjxf" w:id="1"/>
      <w:bookmarkEnd w:id="1"/>
      <w:r w:rsidDel="00000000" w:rsidR="00000000" w:rsidRPr="00000000">
        <w:rPr>
          <w:rtl w:val="0"/>
        </w:rPr>
      </w:r>
    </w:p>
    <w:p w:rsidR="00000000" w:rsidDel="00000000" w:rsidP="00000000" w:rsidRDefault="00000000" w:rsidRPr="00000000" w14:paraId="00000054">
      <w:pPr>
        <w:pStyle w:val="Heading2"/>
        <w:spacing w:after="80" w:before="360" w:line="275.9999942779541" w:lineRule="auto"/>
        <w:rPr>
          <w:rFonts w:ascii="Courier New" w:cs="Courier New" w:eastAsia="Courier New" w:hAnsi="Courier New"/>
          <w:color w:val="1b1c1d"/>
          <w:sz w:val="34"/>
          <w:szCs w:val="34"/>
        </w:rPr>
      </w:pPr>
      <w:bookmarkStart w:colFirst="0" w:colLast="0" w:name="_xifyj1su9mgm" w:id="2"/>
      <w:bookmarkEnd w:id="2"/>
      <w:r w:rsidDel="00000000" w:rsidR="00000000" w:rsidRPr="00000000">
        <w:rPr>
          <w:rtl w:val="0"/>
        </w:rPr>
      </w:r>
    </w:p>
    <w:p w:rsidR="00000000" w:rsidDel="00000000" w:rsidP="00000000" w:rsidRDefault="00000000" w:rsidRPr="00000000" w14:paraId="00000055">
      <w:pPr>
        <w:pStyle w:val="Heading2"/>
        <w:spacing w:after="80" w:before="360" w:line="275.9999942779541" w:lineRule="auto"/>
        <w:rPr>
          <w:rFonts w:ascii="Courier New" w:cs="Courier New" w:eastAsia="Courier New" w:hAnsi="Courier New"/>
          <w:color w:val="1b1c1d"/>
          <w:sz w:val="34"/>
          <w:szCs w:val="34"/>
        </w:rPr>
      </w:pPr>
      <w:bookmarkStart w:colFirst="0" w:colLast="0" w:name="_gbfdjj29g79a" w:id="3"/>
      <w:bookmarkEnd w:id="3"/>
      <w:r w:rsidDel="00000000" w:rsidR="00000000" w:rsidRPr="00000000">
        <w:rPr>
          <w:rtl w:val="0"/>
        </w:rPr>
      </w:r>
    </w:p>
    <w:p w:rsidR="00000000" w:rsidDel="00000000" w:rsidP="00000000" w:rsidRDefault="00000000" w:rsidRPr="00000000" w14:paraId="00000056">
      <w:pPr>
        <w:pStyle w:val="Heading2"/>
        <w:spacing w:after="80" w:before="360" w:line="275.9999942779541" w:lineRule="auto"/>
        <w:rPr>
          <w:rFonts w:ascii="Courier New" w:cs="Courier New" w:eastAsia="Courier New" w:hAnsi="Courier New"/>
          <w:color w:val="1b1c1d"/>
          <w:sz w:val="34"/>
          <w:szCs w:val="34"/>
        </w:rPr>
      </w:pPr>
      <w:bookmarkStart w:colFirst="0" w:colLast="0" w:name="_h95xy5a7w6tj" w:id="4"/>
      <w:bookmarkEnd w:id="4"/>
      <w:r w:rsidDel="00000000" w:rsidR="00000000" w:rsidRPr="00000000">
        <w:rPr>
          <w:rtl w:val="0"/>
        </w:rPr>
      </w:r>
    </w:p>
    <w:p w:rsidR="00000000" w:rsidDel="00000000" w:rsidP="00000000" w:rsidRDefault="00000000" w:rsidRPr="00000000" w14:paraId="00000057">
      <w:pPr>
        <w:pStyle w:val="Heading2"/>
        <w:spacing w:after="80" w:before="360" w:line="275.9999942779541" w:lineRule="auto"/>
        <w:rPr>
          <w:rFonts w:ascii="Courier New" w:cs="Courier New" w:eastAsia="Courier New" w:hAnsi="Courier New"/>
          <w:color w:val="1b1c1d"/>
          <w:sz w:val="34"/>
          <w:szCs w:val="34"/>
        </w:rPr>
      </w:pPr>
      <w:bookmarkStart w:colFirst="0" w:colLast="0" w:name="_1hw5xr1z6z8z" w:id="5"/>
      <w:bookmarkEnd w:id="5"/>
      <w:r w:rsidDel="00000000" w:rsidR="00000000" w:rsidRPr="00000000">
        <w:rPr>
          <w:rFonts w:ascii="Courier New" w:cs="Courier New" w:eastAsia="Courier New" w:hAnsi="Courier New"/>
          <w:color w:val="1b1c1d"/>
          <w:sz w:val="34"/>
          <w:szCs w:val="34"/>
          <w:rtl w:val="0"/>
        </w:rPr>
        <w:t xml:space="preserve">1. Definition, Types, and Recognition</w:t>
      </w:r>
    </w:p>
    <w:p w:rsidR="00000000" w:rsidDel="00000000" w:rsidP="00000000" w:rsidRDefault="00000000" w:rsidRPr="00000000" w14:paraId="00000058">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must be trained to understand FGM, including the subtle signs of risk.</w:t>
      </w:r>
    </w:p>
    <w:tbl>
      <w:tblPr>
        <w:tblStyle w:val="Table3"/>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60"/>
        <w:tblGridChange w:id="0">
          <w:tblGrid>
            <w:gridCol w:w="9360"/>
          </w:tblGrid>
        </w:tblGridChange>
      </w:tblGrid>
    </w:tbl>
    <w:p w:rsidR="00000000" w:rsidDel="00000000" w:rsidP="00000000" w:rsidRDefault="00000000" w:rsidRPr="00000000" w14:paraId="00000059">
      <w:pPr>
        <w:spacing w:after="120" w:before="120" w:line="275.9999942779541" w:lineRule="auto"/>
        <w:rPr>
          <w:rFonts w:ascii="Courier New" w:cs="Courier New" w:eastAsia="Courier New" w:hAnsi="Courier New"/>
          <w:color w:val="1b1c1d"/>
        </w:rPr>
      </w:pPr>
      <w:r w:rsidDel="00000000" w:rsidR="00000000" w:rsidRPr="00000000">
        <w:rPr>
          <w:rtl w:val="0"/>
        </w:rPr>
      </w:r>
    </w:p>
    <w:tbl>
      <w:tblPr>
        <w:tblStyle w:val="Table4"/>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5"/>
        <w:gridCol w:w="7850"/>
        <w:tblGridChange w:id="0">
          <w:tblGrid>
            <w:gridCol w:w="1385"/>
            <w:gridCol w:w="785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Area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Detail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Definition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FGM is the non-medical cutting or injury of the female genitals.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Types of FGM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Type 1</w:t>
            </w:r>
            <w:r w:rsidDel="00000000" w:rsidR="00000000" w:rsidRPr="00000000">
              <w:rPr>
                <w:rFonts w:ascii="Courier New" w:cs="Courier New" w:eastAsia="Courier New" w:hAnsi="Courier New"/>
                <w:color w:val="1b1c1d"/>
                <w:rtl w:val="0"/>
              </w:rPr>
              <w:t xml:space="preserve"> (Clitoridectomy), </w:t>
            </w:r>
            <w:r w:rsidDel="00000000" w:rsidR="00000000" w:rsidRPr="00000000">
              <w:rPr>
                <w:rFonts w:ascii="Courier New" w:cs="Courier New" w:eastAsia="Courier New" w:hAnsi="Courier New"/>
                <w:b w:val="1"/>
                <w:color w:val="1b1c1d"/>
                <w:rtl w:val="0"/>
              </w:rPr>
              <w:t xml:space="preserve">Type 2</w:t>
            </w:r>
            <w:r w:rsidDel="00000000" w:rsidR="00000000" w:rsidRPr="00000000">
              <w:rPr>
                <w:rFonts w:ascii="Courier New" w:cs="Courier New" w:eastAsia="Courier New" w:hAnsi="Courier New"/>
                <w:color w:val="1b1c1d"/>
                <w:rtl w:val="0"/>
              </w:rPr>
              <w:t xml:space="preserve"> (Excision), </w:t>
            </w:r>
            <w:r w:rsidDel="00000000" w:rsidR="00000000" w:rsidRPr="00000000">
              <w:rPr>
                <w:rFonts w:ascii="Courier New" w:cs="Courier New" w:eastAsia="Courier New" w:hAnsi="Courier New"/>
                <w:b w:val="1"/>
                <w:color w:val="1b1c1d"/>
                <w:rtl w:val="0"/>
              </w:rPr>
              <w:t xml:space="preserve">Type 3</w:t>
            </w:r>
            <w:r w:rsidDel="00000000" w:rsidR="00000000" w:rsidRPr="00000000">
              <w:rPr>
                <w:rFonts w:ascii="Courier New" w:cs="Courier New" w:eastAsia="Courier New" w:hAnsi="Courier New"/>
                <w:color w:val="1b1c1d"/>
                <w:rtl w:val="0"/>
              </w:rPr>
              <w:t xml:space="preserve"> (Infibulation), and </w:t>
            </w:r>
            <w:r w:rsidDel="00000000" w:rsidR="00000000" w:rsidRPr="00000000">
              <w:rPr>
                <w:rFonts w:ascii="Courier New" w:cs="Courier New" w:eastAsia="Courier New" w:hAnsi="Courier New"/>
                <w:b w:val="1"/>
                <w:color w:val="1b1c1d"/>
                <w:rtl w:val="0"/>
              </w:rPr>
              <w:t xml:space="preserve">Type 4</w:t>
            </w:r>
            <w:r w:rsidDel="00000000" w:rsidR="00000000" w:rsidRPr="00000000">
              <w:rPr>
                <w:rFonts w:ascii="Courier New" w:cs="Courier New" w:eastAsia="Courier New" w:hAnsi="Courier New"/>
                <w:color w:val="1b1c1d"/>
                <w:rtl w:val="0"/>
              </w:rPr>
              <w:t xml:space="preserve"> (Other harmful procedures, including genital piercing/tattooing for non-medical reasons).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Indicators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must be alert to: </w:t>
            </w:r>
            <w:r w:rsidDel="00000000" w:rsidR="00000000" w:rsidRPr="00000000">
              <w:rPr>
                <w:rFonts w:ascii="Courier New" w:cs="Courier New" w:eastAsia="Courier New" w:hAnsi="Courier New"/>
                <w:b w:val="1"/>
                <w:color w:val="1b1c1d"/>
                <w:rtl w:val="0"/>
              </w:rPr>
              <w:t xml:space="preserve">High-Risk Indicators</w:t>
            </w:r>
            <w:r w:rsidDel="00000000" w:rsidR="00000000" w:rsidRPr="00000000">
              <w:rPr>
                <w:rFonts w:ascii="Courier New" w:cs="Courier New" w:eastAsia="Courier New" w:hAnsi="Courier New"/>
                <w:color w:val="1b1c1d"/>
                <w:rtl w:val="0"/>
              </w:rPr>
              <w:t xml:space="preserve"> (e.g., discussion of a "special ceremony," family plans for prolonged absence overseas), </w:t>
            </w:r>
            <w:r w:rsidDel="00000000" w:rsidR="00000000" w:rsidRPr="00000000">
              <w:rPr>
                <w:rFonts w:ascii="Courier New" w:cs="Courier New" w:eastAsia="Courier New" w:hAnsi="Courier New"/>
                <w:b w:val="1"/>
                <w:color w:val="1b1c1d"/>
                <w:rtl w:val="0"/>
              </w:rPr>
              <w:t xml:space="preserve">Behavioural Indicators</w:t>
            </w:r>
            <w:r w:rsidDel="00000000" w:rsidR="00000000" w:rsidRPr="00000000">
              <w:rPr>
                <w:rFonts w:ascii="Courier New" w:cs="Courier New" w:eastAsia="Courier New" w:hAnsi="Courier New"/>
                <w:color w:val="1b1c1d"/>
                <w:rtl w:val="0"/>
              </w:rPr>
              <w:t xml:space="preserve"> (e.g., anxiety, secrecy), and </w:t>
            </w:r>
            <w:r w:rsidDel="00000000" w:rsidR="00000000" w:rsidRPr="00000000">
              <w:rPr>
                <w:rFonts w:ascii="Courier New" w:cs="Courier New" w:eastAsia="Courier New" w:hAnsi="Courier New"/>
                <w:b w:val="1"/>
                <w:color w:val="1b1c1d"/>
                <w:rtl w:val="0"/>
              </w:rPr>
              <w:t xml:space="preserve">Physical/Medical Indicators</w:t>
            </w:r>
            <w:r w:rsidDel="00000000" w:rsidR="00000000" w:rsidRPr="00000000">
              <w:rPr>
                <w:rFonts w:ascii="Courier New" w:cs="Courier New" w:eastAsia="Courier New" w:hAnsi="Courier New"/>
                <w:color w:val="1b1c1d"/>
                <w:rtl w:val="0"/>
              </w:rPr>
              <w:t xml:space="preserve"> (e.g., recurring urinary infections, difficulty walking/sitting).</w:t>
            </w:r>
          </w:p>
        </w:tc>
      </w:tr>
    </w:tbl>
    <w:p w:rsidR="00000000" w:rsidDel="00000000" w:rsidP="00000000" w:rsidRDefault="00000000" w:rsidRPr="00000000" w14:paraId="00000062">
      <w:pPr>
        <w:pStyle w:val="Heading2"/>
        <w:spacing w:after="80" w:before="360" w:line="275.9999942779541" w:lineRule="auto"/>
        <w:rPr>
          <w:rFonts w:ascii="Courier New" w:cs="Courier New" w:eastAsia="Courier New" w:hAnsi="Courier New"/>
          <w:color w:val="1b1c1d"/>
          <w:sz w:val="34"/>
          <w:szCs w:val="34"/>
        </w:rPr>
      </w:pPr>
      <w:bookmarkStart w:colFirst="0" w:colLast="0" w:name="_s6t8zvk96kr7" w:id="6"/>
      <w:bookmarkEnd w:id="6"/>
      <w:r w:rsidDel="00000000" w:rsidR="00000000" w:rsidRPr="00000000">
        <w:rPr>
          <w:rFonts w:ascii="Courier New" w:cs="Courier New" w:eastAsia="Courier New" w:hAnsi="Courier New"/>
          <w:color w:val="1b1c1d"/>
          <w:sz w:val="34"/>
          <w:szCs w:val="34"/>
          <w:rtl w:val="0"/>
        </w:rPr>
        <w:t xml:space="preserve">2. Statutory Reporting Duties (England &amp; Wales)</w:t>
      </w:r>
    </w:p>
    <w:p w:rsidR="00000000" w:rsidDel="00000000" w:rsidP="00000000" w:rsidRDefault="00000000" w:rsidRPr="00000000" w14:paraId="00000063">
      <w:pPr>
        <w:pStyle w:val="Heading3"/>
        <w:spacing w:after="80" w:before="280" w:line="275.9999942779541" w:lineRule="auto"/>
        <w:rPr>
          <w:rFonts w:ascii="Courier New" w:cs="Courier New" w:eastAsia="Courier New" w:hAnsi="Courier New"/>
          <w:color w:val="1b1c1d"/>
          <w:sz w:val="26"/>
          <w:szCs w:val="26"/>
        </w:rPr>
      </w:pPr>
      <w:bookmarkStart w:colFirst="0" w:colLast="0" w:name="_amfehdr2v4is" w:id="7"/>
      <w:bookmarkEnd w:id="7"/>
      <w:r w:rsidDel="00000000" w:rsidR="00000000" w:rsidRPr="00000000">
        <w:rPr>
          <w:rFonts w:ascii="Courier New" w:cs="Courier New" w:eastAsia="Courier New" w:hAnsi="Courier New"/>
          <w:color w:val="1b1c1d"/>
          <w:sz w:val="26"/>
          <w:szCs w:val="26"/>
          <w:rtl w:val="0"/>
        </w:rPr>
        <w:t xml:space="preserve">A. The Mandatory Reporting Duty (Police)</w:t>
      </w:r>
    </w:p>
    <w:p w:rsidR="00000000" w:rsidDel="00000000" w:rsidP="00000000" w:rsidRDefault="00000000" w:rsidRPr="00000000" w14:paraId="00000064">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If a staff member is a </w:t>
      </w:r>
      <w:r w:rsidDel="00000000" w:rsidR="00000000" w:rsidRPr="00000000">
        <w:rPr>
          <w:rFonts w:ascii="Courier New" w:cs="Courier New" w:eastAsia="Courier New" w:hAnsi="Courier New"/>
          <w:b w:val="1"/>
          <w:color w:val="1b1c1d"/>
          <w:rtl w:val="0"/>
        </w:rPr>
        <w:t xml:space="preserve">"regulated professional"</w:t>
      </w:r>
      <w:r w:rsidDel="00000000" w:rsidR="00000000" w:rsidRPr="00000000">
        <w:rPr>
          <w:rFonts w:ascii="Courier New" w:cs="Courier New" w:eastAsia="Courier New" w:hAnsi="Courier New"/>
          <w:color w:val="1b1c1d"/>
          <w:rtl w:val="0"/>
        </w:rPr>
        <w:t xml:space="preserve"> (e.g., teacher, health or social care professional) and identifies a </w:t>
      </w:r>
      <w:r w:rsidDel="00000000" w:rsidR="00000000" w:rsidRPr="00000000">
        <w:rPr>
          <w:rFonts w:ascii="Courier New" w:cs="Courier New" w:eastAsia="Courier New" w:hAnsi="Courier New"/>
          <w:b w:val="1"/>
          <w:color w:val="1b1c1d"/>
          <w:rtl w:val="0"/>
        </w:rPr>
        <w:t xml:space="preserve">'known'</w:t>
      </w:r>
      <w:r w:rsidDel="00000000" w:rsidR="00000000" w:rsidRPr="00000000">
        <w:rPr>
          <w:rFonts w:ascii="Courier New" w:cs="Courier New" w:eastAsia="Courier New" w:hAnsi="Courier New"/>
          <w:color w:val="1b1c1d"/>
          <w:rtl w:val="0"/>
        </w:rPr>
        <w:t xml:space="preserve"> case of FGM in a girl under the age of 18, they have a </w:t>
      </w:r>
      <w:r w:rsidDel="00000000" w:rsidR="00000000" w:rsidRPr="00000000">
        <w:rPr>
          <w:rFonts w:ascii="Courier New" w:cs="Courier New" w:eastAsia="Courier New" w:hAnsi="Courier New"/>
          <w:b w:val="1"/>
          <w:color w:val="1b1c1d"/>
          <w:rtl w:val="0"/>
        </w:rPr>
        <w:t xml:space="preserve">personal statutory duty</w:t>
      </w:r>
      <w:r w:rsidDel="00000000" w:rsidR="00000000" w:rsidRPr="00000000">
        <w:rPr>
          <w:rFonts w:ascii="Courier New" w:cs="Courier New" w:eastAsia="Courier New" w:hAnsi="Courier New"/>
          <w:color w:val="1b1c1d"/>
          <w:rtl w:val="0"/>
        </w:rPr>
        <w:t xml:space="preserve"> to report the matter directly to the police. This duty cannot be delegated.</w:t>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56.267942583732"/>
        <w:gridCol w:w="3722.105263157895"/>
        <w:gridCol w:w="2781.626794258373"/>
        <w:tblGridChange w:id="0">
          <w:tblGrid>
            <w:gridCol w:w="2856.267942583732"/>
            <w:gridCol w:w="3722.105263157895"/>
            <w:gridCol w:w="2781.626794258373"/>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after="240" w:before="240" w:line="275.9999942779541" w:lineRule="auto"/>
              <w:rPr>
                <w:rFonts w:ascii="Courier New" w:cs="Courier New" w:eastAsia="Courier New" w:hAnsi="Courier New"/>
                <w:b w:val="1"/>
                <w:color w:val="1b1c1d"/>
              </w:rPr>
            </w:pPr>
            <w:r w:rsidDel="00000000" w:rsidR="00000000" w:rsidRPr="00000000">
              <w:rPr>
                <w:rtl w:val="0"/>
              </w:rPr>
            </w:r>
          </w:p>
          <w:p w:rsidR="00000000" w:rsidDel="00000000" w:rsidP="00000000" w:rsidRDefault="00000000" w:rsidRPr="00000000" w14:paraId="00000066">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Mandatory Scenario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7">
            <w:pPr>
              <w:spacing w:after="240" w:before="240" w:line="275.9999942779541" w:lineRule="auto"/>
              <w:rPr>
                <w:rFonts w:ascii="Courier New" w:cs="Courier New" w:eastAsia="Courier New" w:hAnsi="Courier New"/>
                <w:b w:val="1"/>
                <w:color w:val="1b1c1d"/>
              </w:rPr>
            </w:pPr>
            <w:r w:rsidDel="00000000" w:rsidR="00000000" w:rsidRPr="00000000">
              <w:rPr>
                <w:rtl w:val="0"/>
              </w:rPr>
            </w:r>
          </w:p>
          <w:p w:rsidR="00000000" w:rsidDel="00000000" w:rsidP="00000000" w:rsidRDefault="00000000" w:rsidRPr="00000000" w14:paraId="00000068">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Action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275.9999942779541" w:lineRule="auto"/>
              <w:rPr>
                <w:rFonts w:ascii="Courier New" w:cs="Courier New" w:eastAsia="Courier New" w:hAnsi="Courier New"/>
                <w:b w:val="1"/>
                <w:color w:val="1b1c1d"/>
              </w:rPr>
            </w:pPr>
            <w:r w:rsidDel="00000000" w:rsidR="00000000" w:rsidRPr="00000000">
              <w:rPr>
                <w:rtl w:val="0"/>
              </w:rPr>
            </w:r>
          </w:p>
          <w:p w:rsidR="00000000" w:rsidDel="00000000" w:rsidP="00000000" w:rsidRDefault="00000000" w:rsidRPr="00000000" w14:paraId="0000006A">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Contact Details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Immediate Threat</w:t>
            </w:r>
            <w:r w:rsidDel="00000000" w:rsidR="00000000" w:rsidRPr="00000000">
              <w:rPr>
                <w:rFonts w:ascii="Courier New" w:cs="Courier New" w:eastAsia="Courier New" w:hAnsi="Courier New"/>
                <w:color w:val="1b1c1d"/>
                <w:rtl w:val="0"/>
              </w:rPr>
              <w:t xml:space="preserve"> (Danger to life, recent FGM, or imminent flight abroad)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Contact the police immediately.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Police Emergency: 999</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Known FGM (Non-Emergency)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Report the case to the police. This applies if the girl </w:t>
            </w:r>
            <w:r w:rsidDel="00000000" w:rsidR="00000000" w:rsidRPr="00000000">
              <w:rPr>
                <w:rFonts w:ascii="Courier New" w:cs="Courier New" w:eastAsia="Courier New" w:hAnsi="Courier New"/>
                <w:b w:val="1"/>
                <w:color w:val="1b1c1d"/>
                <w:rtl w:val="0"/>
              </w:rPr>
              <w:t xml:space="preserve">discloses</w:t>
            </w:r>
            <w:r w:rsidDel="00000000" w:rsidR="00000000" w:rsidRPr="00000000">
              <w:rPr>
                <w:rFonts w:ascii="Courier New" w:cs="Courier New" w:eastAsia="Courier New" w:hAnsi="Courier New"/>
                <w:color w:val="1b1c1d"/>
                <w:rtl w:val="0"/>
              </w:rPr>
              <w:t xml:space="preserve"> FGM or the professional </w:t>
            </w:r>
            <w:r w:rsidDel="00000000" w:rsidR="00000000" w:rsidRPr="00000000">
              <w:rPr>
                <w:rFonts w:ascii="Courier New" w:cs="Courier New" w:eastAsia="Courier New" w:hAnsi="Courier New"/>
                <w:b w:val="1"/>
                <w:color w:val="1b1c1d"/>
                <w:rtl w:val="0"/>
              </w:rPr>
              <w:t xml:space="preserve">observes physical signs</w:t>
            </w:r>
            <w:r w:rsidDel="00000000" w:rsidR="00000000" w:rsidRPr="00000000">
              <w:rPr>
                <w:rFonts w:ascii="Courier New" w:cs="Courier New" w:eastAsia="Courier New" w:hAnsi="Courier New"/>
                <w:color w:val="1b1c1d"/>
                <w:rtl w:val="0"/>
              </w:rPr>
              <w:t xml:space="preserve"> of FGM.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Police Non-Emergency: 101</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Reporting Requirement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Reports must be made </w:t>
            </w:r>
            <w:r w:rsidDel="00000000" w:rsidR="00000000" w:rsidRPr="00000000">
              <w:rPr>
                <w:rFonts w:ascii="Courier New" w:cs="Courier New" w:eastAsia="Courier New" w:hAnsi="Courier New"/>
                <w:b w:val="1"/>
                <w:color w:val="1b1c1d"/>
                <w:rtl w:val="0"/>
              </w:rPr>
              <w:t xml:space="preserve">as soon as possible</w:t>
            </w:r>
            <w:r w:rsidDel="00000000" w:rsidR="00000000" w:rsidRPr="00000000">
              <w:rPr>
                <w:rFonts w:ascii="Courier New" w:cs="Courier New" w:eastAsia="Courier New" w:hAnsi="Courier New"/>
                <w:color w:val="1b1c1d"/>
                <w:rtl w:val="0"/>
              </w:rPr>
              <w:t xml:space="preserve"> and </w:t>
            </w:r>
            <w:r w:rsidDel="00000000" w:rsidR="00000000" w:rsidRPr="00000000">
              <w:rPr>
                <w:rFonts w:ascii="Courier New" w:cs="Courier New" w:eastAsia="Courier New" w:hAnsi="Courier New"/>
                <w:b w:val="1"/>
                <w:color w:val="1b1c1d"/>
                <w:rtl w:val="0"/>
              </w:rPr>
              <w:t xml:space="preserve">by the end of the next working day</w:t>
            </w:r>
            <w:r w:rsidDel="00000000" w:rsidR="00000000" w:rsidRPr="00000000">
              <w:rPr>
                <w:rFonts w:ascii="Courier New" w:cs="Courier New" w:eastAsia="Courier New" w:hAnsi="Courier New"/>
                <w:color w:val="1b1c1d"/>
                <w:rtl w:val="0"/>
              </w:rPr>
              <w:t xml:space="preser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Failure to comply may lead to disciplinary action by professional regulators.</w:t>
            </w:r>
          </w:p>
        </w:tc>
      </w:tr>
    </w:tbl>
    <w:p w:rsidR="00000000" w:rsidDel="00000000" w:rsidP="00000000" w:rsidRDefault="00000000" w:rsidRPr="00000000" w14:paraId="00000074">
      <w:pPr>
        <w:pStyle w:val="Heading3"/>
        <w:spacing w:after="80" w:before="280" w:line="275.9999942779541" w:lineRule="auto"/>
        <w:rPr>
          <w:rFonts w:ascii="Courier New" w:cs="Courier New" w:eastAsia="Courier New" w:hAnsi="Courier New"/>
          <w:color w:val="1b1c1d"/>
          <w:sz w:val="26"/>
          <w:szCs w:val="26"/>
        </w:rPr>
      </w:pPr>
      <w:bookmarkStart w:colFirst="0" w:colLast="0" w:name="_1yjtl1xodxo8" w:id="8"/>
      <w:bookmarkEnd w:id="8"/>
      <w:r w:rsidDel="00000000" w:rsidR="00000000" w:rsidRPr="00000000">
        <w:rPr>
          <w:rFonts w:ascii="Courier New" w:cs="Courier New" w:eastAsia="Courier New" w:hAnsi="Courier New"/>
          <w:color w:val="1b1c1d"/>
          <w:sz w:val="26"/>
          <w:szCs w:val="26"/>
          <w:rtl w:val="0"/>
        </w:rPr>
        <w:t xml:space="preserve">B. The Wider Safeguarding Duty (Suffolk Multi-Agency Safeguarding Hub - MASH)</w:t>
      </w:r>
    </w:p>
    <w:p w:rsidR="00000000" w:rsidDel="00000000" w:rsidP="00000000" w:rsidRDefault="00000000" w:rsidRPr="00000000" w14:paraId="00000075">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police report (101) </w:t>
      </w:r>
      <w:r w:rsidDel="00000000" w:rsidR="00000000" w:rsidRPr="00000000">
        <w:rPr>
          <w:rFonts w:ascii="Courier New" w:cs="Courier New" w:eastAsia="Courier New" w:hAnsi="Courier New"/>
          <w:b w:val="1"/>
          <w:color w:val="1b1c1d"/>
          <w:rtl w:val="0"/>
        </w:rPr>
        <w:t xml:space="preserve">does not replace</w:t>
      </w:r>
      <w:r w:rsidDel="00000000" w:rsidR="00000000" w:rsidRPr="00000000">
        <w:rPr>
          <w:rFonts w:ascii="Courier New" w:cs="Courier New" w:eastAsia="Courier New" w:hAnsi="Courier New"/>
          <w:color w:val="1b1c1d"/>
          <w:rtl w:val="0"/>
        </w:rPr>
        <w:t xml:space="preserve"> the wider safeguarding duty to refer all concerns to Children's Social Care in line with local procedures.</w:t>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71.1961722488036"/>
        <w:gridCol w:w="3946.0287081339716"/>
        <w:gridCol w:w="2542.775119617225"/>
        <w:tblGridChange w:id="0">
          <w:tblGrid>
            <w:gridCol w:w="2871.1961722488036"/>
            <w:gridCol w:w="3946.0287081339716"/>
            <w:gridCol w:w="2542.775119617225"/>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Concern Type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7">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Action Required by Staff</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8">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Suffolk County Council MASH</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Urgent Safeguarding Referral</w:t>
            </w:r>
            <w:r w:rsidDel="00000000" w:rsidR="00000000" w:rsidRPr="00000000">
              <w:rPr>
                <w:rFonts w:ascii="Courier New" w:cs="Courier New" w:eastAsia="Courier New" w:hAnsi="Courier New"/>
                <w:color w:val="1b1c1d"/>
                <w:rtl w:val="0"/>
              </w:rPr>
              <w:t xml:space="preserve"> (Immediate concern or known FGM)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Immediately notify your Designated Safeguarding Lead (DSL) and contact Suffolk Customer First for a MASH referral.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Customer First: 0808 800 4005</w:t>
            </w:r>
            <w:r w:rsidDel="00000000" w:rsidR="00000000" w:rsidRPr="00000000">
              <w:rPr>
                <w:rFonts w:ascii="Courier New" w:cs="Courier New" w:eastAsia="Courier New" w:hAnsi="Courier New"/>
                <w:color w:val="1b1c1d"/>
                <w:rtl w:val="0"/>
              </w:rPr>
              <w:t xml:space="preserve"> (24/7 Freephone)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Professional Advice</w:t>
            </w:r>
            <w:r w:rsidDel="00000000" w:rsidR="00000000" w:rsidRPr="00000000">
              <w:rPr>
                <w:rFonts w:ascii="Courier New" w:cs="Courier New" w:eastAsia="Courier New" w:hAnsi="Courier New"/>
                <w:color w:val="1b1c1d"/>
                <w:rtl w:val="0"/>
              </w:rPr>
              <w:t xml:space="preserve"> (Pre-referral consultation)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Professionals can consult with a MASH Social Worker for guidance before making a formal referral.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MASH Professional Consultation Line: 0345 606 1499</w:t>
            </w:r>
          </w:p>
        </w:tc>
      </w:tr>
    </w:tbl>
    <w:p w:rsidR="00000000" w:rsidDel="00000000" w:rsidP="00000000" w:rsidRDefault="00000000" w:rsidRPr="00000000" w14:paraId="0000007F">
      <w:pPr>
        <w:pStyle w:val="Heading2"/>
        <w:spacing w:after="80" w:before="360" w:line="275.9999942779541" w:lineRule="auto"/>
        <w:rPr>
          <w:rFonts w:ascii="Courier New" w:cs="Courier New" w:eastAsia="Courier New" w:hAnsi="Courier New"/>
          <w:color w:val="1b1c1d"/>
          <w:sz w:val="34"/>
          <w:szCs w:val="34"/>
        </w:rPr>
      </w:pPr>
      <w:bookmarkStart w:colFirst="0" w:colLast="0" w:name="_ocukifmabpgg" w:id="9"/>
      <w:bookmarkEnd w:id="9"/>
      <w:r w:rsidDel="00000000" w:rsidR="00000000" w:rsidRPr="00000000">
        <w:rPr>
          <w:rFonts w:ascii="Courier New" w:cs="Courier New" w:eastAsia="Courier New" w:hAnsi="Courier New"/>
          <w:color w:val="1b1c1d"/>
          <w:sz w:val="34"/>
          <w:szCs w:val="34"/>
          <w:rtl w:val="0"/>
        </w:rPr>
        <w:t xml:space="preserve">3. Internal Recording Procedure (Mandatory)</w:t>
      </w:r>
    </w:p>
    <w:p w:rsidR="00000000" w:rsidDel="00000000" w:rsidP="00000000" w:rsidRDefault="00000000" w:rsidRPr="00000000" w14:paraId="00000080">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staff member who identifies the FGM or receives the disclosure </w:t>
      </w:r>
      <w:r w:rsidDel="00000000" w:rsidR="00000000" w:rsidRPr="00000000">
        <w:rPr>
          <w:rFonts w:ascii="Courier New" w:cs="Courier New" w:eastAsia="Courier New" w:hAnsi="Courier New"/>
          <w:b w:val="1"/>
          <w:color w:val="1b1c1d"/>
          <w:rtl w:val="0"/>
        </w:rPr>
        <w:t xml:space="preserve">must</w:t>
      </w:r>
      <w:r w:rsidDel="00000000" w:rsidR="00000000" w:rsidRPr="00000000">
        <w:rPr>
          <w:rFonts w:ascii="Courier New" w:cs="Courier New" w:eastAsia="Courier New" w:hAnsi="Courier New"/>
          <w:color w:val="1b1c1d"/>
          <w:rtl w:val="0"/>
        </w:rPr>
        <w:t xml:space="preserve"> document the following key information and submit it to the Designated Safeguarding Lead (DSL):</w:t>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65.0717703349283"/>
        <w:gridCol w:w="3065.263157894737"/>
        <w:gridCol w:w="4229.665071770334"/>
        <w:tblGridChange w:id="0">
          <w:tblGrid>
            <w:gridCol w:w="2065.0717703349283"/>
            <w:gridCol w:w="3065.263157894737"/>
            <w:gridCol w:w="4229.665071770334"/>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Required Information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Detail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Guidance for Staff</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Reporter &amp; Child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Full names, roles, contact information, and the child's DOB/address.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Ensure all details match the information given to the police.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Account of Incident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 factual record of </w:t>
            </w:r>
            <w:r w:rsidDel="00000000" w:rsidR="00000000" w:rsidRPr="00000000">
              <w:rPr>
                <w:rFonts w:ascii="Courier New" w:cs="Courier New" w:eastAsia="Courier New" w:hAnsi="Courier New"/>
                <w:b w:val="1"/>
                <w:color w:val="1b1c1d"/>
                <w:rtl w:val="0"/>
              </w:rPr>
              <w:t xml:space="preserve">what was said or seen</w:t>
            </w:r>
            <w:r w:rsidDel="00000000" w:rsidR="00000000" w:rsidRPr="00000000">
              <w:rPr>
                <w:rFonts w:ascii="Courier New" w:cs="Courier New" w:eastAsia="Courier New" w:hAnsi="Courier New"/>
                <w:color w:val="1b1c1d"/>
                <w:rtl w:val="0"/>
              </w:rPr>
              <w:t xml:space="preserve">. Use the child’s exact words where possible.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Clearly differentiate between facts and your own observations/opinions.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Police Reference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w:t>
            </w:r>
            <w:r w:rsidDel="00000000" w:rsidR="00000000" w:rsidRPr="00000000">
              <w:rPr>
                <w:rFonts w:ascii="Courier New" w:cs="Courier New" w:eastAsia="Courier New" w:hAnsi="Courier New"/>
                <w:b w:val="1"/>
                <w:color w:val="1b1c1d"/>
                <w:rtl w:val="0"/>
              </w:rPr>
              <w:t xml:space="preserve">Crime Reference Number (CAD Number)</w:t>
            </w:r>
            <w:r w:rsidDel="00000000" w:rsidR="00000000" w:rsidRPr="00000000">
              <w:rPr>
                <w:rFonts w:ascii="Courier New" w:cs="Courier New" w:eastAsia="Courier New" w:hAnsi="Courier New"/>
                <w:color w:val="1b1c1d"/>
                <w:rtl w:val="0"/>
              </w:rPr>
              <w:t xml:space="preserve"> received from the 101 call.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This must be obtained by the individual professional and recorded as evidence of compliance.</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Family Communication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Note whether the decision was made to inform the child/family about the report.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Do not discuss the report</w:t>
            </w:r>
            <w:r w:rsidDel="00000000" w:rsidR="00000000" w:rsidRPr="00000000">
              <w:rPr>
                <w:rFonts w:ascii="Courier New" w:cs="Courier New" w:eastAsia="Courier New" w:hAnsi="Courier New"/>
                <w:color w:val="1b1c1d"/>
                <w:rtl w:val="0"/>
              </w:rPr>
              <w:t xml:space="preserve"> if you believe it poses a risk of serious harm (e.g., flight risk). Consult your DSL first.</w:t>
            </w:r>
          </w:p>
        </w:tc>
      </w:tr>
    </w:tbl>
    <w:p w:rsidR="00000000" w:rsidDel="00000000" w:rsidP="00000000" w:rsidRDefault="00000000" w:rsidRPr="00000000" w14:paraId="00000090">
      <w:pPr>
        <w:pStyle w:val="Heading2"/>
        <w:spacing w:after="80" w:before="360" w:line="275.9999942779541" w:lineRule="auto"/>
        <w:rPr>
          <w:rFonts w:ascii="Courier New" w:cs="Courier New" w:eastAsia="Courier New" w:hAnsi="Courier New"/>
          <w:color w:val="1b1c1d"/>
          <w:sz w:val="34"/>
          <w:szCs w:val="34"/>
        </w:rPr>
      </w:pPr>
      <w:bookmarkStart w:colFirst="0" w:colLast="0" w:name="_six4ue43otay" w:id="10"/>
      <w:bookmarkEnd w:id="10"/>
      <w:r w:rsidDel="00000000" w:rsidR="00000000" w:rsidRPr="00000000">
        <w:rPr>
          <w:rFonts w:ascii="Courier New" w:cs="Courier New" w:eastAsia="Courier New" w:hAnsi="Courier New"/>
          <w:color w:val="1b1c1d"/>
          <w:sz w:val="34"/>
          <w:szCs w:val="34"/>
          <w:rtl w:val="0"/>
        </w:rPr>
        <w:t xml:space="preserve">4. Advice, Support, and National Resources</w:t>
      </w:r>
    </w:p>
    <w:p w:rsidR="00000000" w:rsidDel="00000000" w:rsidP="00000000" w:rsidRDefault="00000000" w:rsidRPr="00000000" w14:paraId="00000091">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are strongly encouraged to utilise these resources for advice, support, and training.</w:t>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92.0574162679422"/>
        <w:gridCol w:w="2124.784688995215"/>
        <w:gridCol w:w="4543.1578947368425"/>
        <w:tblGridChange w:id="0">
          <w:tblGrid>
            <w:gridCol w:w="2692.0574162679422"/>
            <w:gridCol w:w="2124.784688995215"/>
            <w:gridCol w:w="4543.157894736842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Resource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Contact Details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Purpose</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NSPCC FGM Helpline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0800 028 3550</w:t>
            </w:r>
            <w:r w:rsidDel="00000000" w:rsidR="00000000" w:rsidRPr="00000000">
              <w:rPr>
                <w:rFonts w:ascii="Courier New" w:cs="Courier New" w:eastAsia="Courier New" w:hAnsi="Courier New"/>
                <w:color w:val="1b1c1d"/>
                <w:rtl w:val="0"/>
              </w:rPr>
              <w:t xml:space="preserve"> (Mon-Fri 8am-8pm, Weekends 9am-6pm)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Free, anonymous, and confidential advice for professionals and the public on FGM concerns and risk.</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Foreign, Commonwealth &amp; Development Office (FCDO)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020 7008 1500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For concerns about British nationals or permanent residents overseas who are victims of FGM or at risk.</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GOV.UK E-learning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275.9999942779541" w:lineRule="auto"/>
              <w:rPr>
                <w:rFonts w:ascii="Courier New" w:cs="Courier New" w:eastAsia="Courier New" w:hAnsi="Courier New"/>
                <w:color w:val="1155cc"/>
                <w:u w:val="single"/>
              </w:rPr>
            </w:pPr>
            <w:hyperlink r:id="rId6">
              <w:r w:rsidDel="00000000" w:rsidR="00000000" w:rsidRPr="00000000">
                <w:rPr>
                  <w:rFonts w:ascii="Courier New" w:cs="Courier New" w:eastAsia="Courier New" w:hAnsi="Courier New"/>
                  <w:color w:val="1155cc"/>
                  <w:u w:val="single"/>
                  <w:rtl w:val="0"/>
                </w:rPr>
                <w:t xml:space="preserve">Search for 'FGM E-Learning Home Office'</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Free e-learning package recommended for all staff to improve awareness and recognition.</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FORWARD</w:t>
            </w:r>
            <w:r w:rsidDel="00000000" w:rsidR="00000000" w:rsidRPr="00000000">
              <w:rPr>
                <w:rFonts w:ascii="Courier New" w:cs="Courier New" w:eastAsia="Courier New" w:hAnsi="Courier New"/>
                <w:color w:val="1b1c1d"/>
                <w:rtl w:val="0"/>
              </w:rPr>
              <w:t xml:space="preserve"> (Support)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after="120" w:before="120" w:line="275.9999942779541" w:lineRule="auto"/>
              <w:rPr>
                <w:rFonts w:ascii="Courier New" w:cs="Courier New" w:eastAsia="Courier New" w:hAnsi="Courier New"/>
                <w:color w:val="1b1c1d"/>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after="240" w:before="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Specialist support and guidance for survivors of FGM and community engagement. (Website: https://forwarduk.org.uk/)</w:t>
            </w:r>
          </w:p>
        </w:tc>
      </w:tr>
    </w:tbl>
    <w:p w:rsidR="00000000" w:rsidDel="00000000" w:rsidP="00000000" w:rsidRDefault="00000000" w:rsidRPr="00000000" w14:paraId="000000A1">
      <w:pPr>
        <w:spacing w:after="120" w:before="120" w:line="275.9999942779541" w:lineRule="auto"/>
        <w:ind w:left="0" w:firstLine="0"/>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A2">
      <w:pPr>
        <w:spacing w:line="276"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A3">
      <w:pPr>
        <w:spacing w:after="120" w:before="120" w:line="275.9999942779541" w:lineRule="auto"/>
        <w:ind w:left="0" w:firstLine="0"/>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A4">
      <w:pPr>
        <w:pStyle w:val="Heading3"/>
        <w:spacing w:after="120" w:before="12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A5">
      <w:pPr>
        <w:pStyle w:val="Heading3"/>
        <w:spacing w:after="120" w:before="12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A6">
      <w:pPr>
        <w:pStyle w:val="Heading3"/>
        <w:spacing w:after="120" w:before="120" w:line="275.9999942779541" w:lineRule="auto"/>
        <w:rPr>
          <w:rFonts w:ascii="Courier New" w:cs="Courier New" w:eastAsia="Courier New" w:hAnsi="Courier New"/>
          <w:color w:val="1b1c1d"/>
        </w:rPr>
      </w:pPr>
      <w:r w:rsidDel="00000000" w:rsidR="00000000" w:rsidRPr="00000000">
        <w:rPr>
          <w:rtl w:val="0"/>
        </w:rPr>
      </w:r>
    </w:p>
    <w:p w:rsidR="00000000" w:rsidDel="00000000" w:rsidP="00000000" w:rsidRDefault="00000000" w:rsidRPr="00000000" w14:paraId="000000A7">
      <w:pPr>
        <w:pStyle w:val="Heading3"/>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2.3 Channel and Prevent Duties Procedure (Safeguarding Against Radicalisation)</w:t>
      </w:r>
    </w:p>
    <w:p w:rsidR="00000000" w:rsidDel="00000000" w:rsidP="00000000" w:rsidRDefault="00000000" w:rsidRPr="00000000" w14:paraId="000000A8">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adheres to the </w:t>
      </w:r>
      <w:r w:rsidDel="00000000" w:rsidR="00000000" w:rsidRPr="00000000">
        <w:rPr>
          <w:rFonts w:ascii="Courier New" w:cs="Courier New" w:eastAsia="Courier New" w:hAnsi="Courier New"/>
          <w:b w:val="1"/>
          <w:color w:val="1b1c1d"/>
          <w:rtl w:val="0"/>
        </w:rPr>
        <w:t xml:space="preserve">Prevent Duty</w:t>
      </w:r>
      <w:r w:rsidDel="00000000" w:rsidR="00000000" w:rsidRPr="00000000">
        <w:rPr>
          <w:rFonts w:ascii="Courier New" w:cs="Courier New" w:eastAsia="Courier New" w:hAnsi="Courier New"/>
          <w:color w:val="1b1c1d"/>
          <w:rtl w:val="0"/>
        </w:rPr>
        <w:t xml:space="preserve"> (Counter-Terrorism and Security Act 2015), which is one pillar of the Government’s overall counter-terrorism strategy (</w:t>
      </w:r>
      <w:r w:rsidDel="00000000" w:rsidR="00000000" w:rsidRPr="00000000">
        <w:rPr>
          <w:rFonts w:ascii="Courier New" w:cs="Courier New" w:eastAsia="Courier New" w:hAnsi="Courier New"/>
          <w:b w:val="1"/>
          <w:color w:val="1b1c1d"/>
          <w:rtl w:val="0"/>
        </w:rPr>
        <w:t xml:space="preserve">CONTEST</w:t>
      </w:r>
      <w:r w:rsidDel="00000000" w:rsidR="00000000" w:rsidRPr="00000000">
        <w:rPr>
          <w:rFonts w:ascii="Courier New" w:cs="Courier New" w:eastAsia="Courier New" w:hAnsi="Courier New"/>
          <w:color w:val="1b1c1d"/>
          <w:rtl w:val="0"/>
        </w:rPr>
        <w:t xml:space="preserve">). The aim is to stop people from becoming terrorists or supporting terrorism.</w:t>
      </w:r>
    </w:p>
    <w:p w:rsidR="00000000" w:rsidDel="00000000" w:rsidP="00000000" w:rsidRDefault="00000000" w:rsidRPr="00000000" w14:paraId="000000A9">
      <w:pPr>
        <w:pStyle w:val="Heading4"/>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 Understanding the Risk of Radicalisation</w:t>
      </w:r>
    </w:p>
    <w:p w:rsidR="00000000" w:rsidDel="00000000" w:rsidP="00000000" w:rsidRDefault="00000000" w:rsidRPr="00000000" w14:paraId="000000AA">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Radicalisation is a safeguarding issue that affects vulnerable individuals. Staff must understand that risk is assessed across three factors:</w:t>
      </w:r>
    </w:p>
    <w:p w:rsidR="00000000" w:rsidDel="00000000" w:rsidP="00000000" w:rsidRDefault="00000000" w:rsidRPr="00000000" w14:paraId="000000AB">
      <w:pPr>
        <w:numPr>
          <w:ilvl w:val="0"/>
          <w:numId w:val="8"/>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Vulnerability:</w:t>
      </w:r>
      <w:r w:rsidDel="00000000" w:rsidR="00000000" w:rsidRPr="00000000">
        <w:rPr>
          <w:rFonts w:ascii="Courier New" w:cs="Courier New" w:eastAsia="Courier New" w:hAnsi="Courier New"/>
          <w:color w:val="1b1c1d"/>
          <w:rtl w:val="0"/>
        </w:rPr>
        <w:t xml:space="preserve"> Personal factors that increase susceptibility (e.g., low self-esteem, social isolation, mental health issues, family crisis—all heightened risks for our SEMH students).</w:t>
      </w:r>
    </w:p>
    <w:p w:rsidR="00000000" w:rsidDel="00000000" w:rsidP="00000000" w:rsidRDefault="00000000" w:rsidRPr="00000000" w14:paraId="000000AC">
      <w:pPr>
        <w:numPr>
          <w:ilvl w:val="0"/>
          <w:numId w:val="8"/>
        </w:numPr>
        <w:spacing w:after="0" w:afterAutospacing="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Ideology:</w:t>
      </w:r>
      <w:r w:rsidDel="00000000" w:rsidR="00000000" w:rsidRPr="00000000">
        <w:rPr>
          <w:rFonts w:ascii="Courier New" w:cs="Courier New" w:eastAsia="Courier New" w:hAnsi="Courier New"/>
          <w:color w:val="1b1c1d"/>
          <w:rtl w:val="0"/>
        </w:rPr>
        <w:t xml:space="preserve"> Exposure to extremist narratives (e.g., Islamist extremism, Extreme Right-Wing ideology, or other grievance-based extremist views).</w:t>
      </w:r>
    </w:p>
    <w:p w:rsidR="00000000" w:rsidDel="00000000" w:rsidP="00000000" w:rsidRDefault="00000000" w:rsidRPr="00000000" w14:paraId="000000AD">
      <w:pPr>
        <w:numPr>
          <w:ilvl w:val="0"/>
          <w:numId w:val="8"/>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Context:</w:t>
      </w:r>
      <w:r w:rsidDel="00000000" w:rsidR="00000000" w:rsidRPr="00000000">
        <w:rPr>
          <w:rFonts w:ascii="Courier New" w:cs="Courier New" w:eastAsia="Courier New" w:hAnsi="Courier New"/>
          <w:color w:val="1b1c1d"/>
          <w:rtl w:val="0"/>
        </w:rPr>
        <w:t xml:space="preserve"> Factors in the child's environment (e.g., unsupervised access to the internet, negative peer influence, perceived discrimination).</w:t>
      </w:r>
    </w:p>
    <w:p w:rsidR="00000000" w:rsidDel="00000000" w:rsidP="00000000" w:rsidRDefault="00000000" w:rsidRPr="00000000" w14:paraId="000000AE">
      <w:pPr>
        <w:pStyle w:val="Heading4"/>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 Indicators and Recognition</w:t>
      </w:r>
    </w:p>
    <w:p w:rsidR="00000000" w:rsidDel="00000000" w:rsidP="00000000" w:rsidRDefault="00000000" w:rsidRPr="00000000" w14:paraId="000000AF">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Staff must be alert to a range of behavioural and attitudinal changes, including:</w:t>
      </w:r>
    </w:p>
    <w:p w:rsidR="00000000" w:rsidDel="00000000" w:rsidP="00000000" w:rsidRDefault="00000000" w:rsidRPr="00000000" w14:paraId="000000B0">
      <w:pPr>
        <w:numPr>
          <w:ilvl w:val="0"/>
          <w:numId w:val="3"/>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Sudden Behavioural Changes:</w:t>
      </w:r>
      <w:r w:rsidDel="00000000" w:rsidR="00000000" w:rsidRPr="00000000">
        <w:rPr>
          <w:rFonts w:ascii="Courier New" w:cs="Courier New" w:eastAsia="Courier New" w:hAnsi="Courier New"/>
          <w:color w:val="1b1c1d"/>
          <w:rtl w:val="0"/>
        </w:rPr>
        <w:t xml:space="preserve"> Change in appearance, dress, or language consistent with an extremist group; withdrawal from family, peers, or existing social events.</w:t>
      </w:r>
    </w:p>
    <w:p w:rsidR="00000000" w:rsidDel="00000000" w:rsidP="00000000" w:rsidRDefault="00000000" w:rsidRPr="00000000" w14:paraId="000000B1">
      <w:pPr>
        <w:numPr>
          <w:ilvl w:val="0"/>
          <w:numId w:val="3"/>
        </w:numPr>
        <w:spacing w:after="0" w:afterAutospacing="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Ideological Expression:</w:t>
      </w:r>
      <w:r w:rsidDel="00000000" w:rsidR="00000000" w:rsidRPr="00000000">
        <w:rPr>
          <w:rFonts w:ascii="Courier New" w:cs="Courier New" w:eastAsia="Courier New" w:hAnsi="Courier New"/>
          <w:color w:val="1b1c1d"/>
          <w:rtl w:val="0"/>
        </w:rPr>
        <w:t xml:space="preserve"> Expressing overt support for terrorist acts or groups; adopting a 'them vs. us' mentality; possessing extremist material (online or physical).</w:t>
      </w:r>
    </w:p>
    <w:p w:rsidR="00000000" w:rsidDel="00000000" w:rsidP="00000000" w:rsidRDefault="00000000" w:rsidRPr="00000000" w14:paraId="000000B2">
      <w:pPr>
        <w:numPr>
          <w:ilvl w:val="0"/>
          <w:numId w:val="3"/>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Online Activity:</w:t>
      </w:r>
      <w:r w:rsidDel="00000000" w:rsidR="00000000" w:rsidRPr="00000000">
        <w:rPr>
          <w:rFonts w:ascii="Courier New" w:cs="Courier New" w:eastAsia="Courier New" w:hAnsi="Courier New"/>
          <w:color w:val="1b1c1d"/>
          <w:rtl w:val="0"/>
        </w:rPr>
        <w:t xml:space="preserve"> Excessive, secretive use of the internet; attempts to access or contribute to violent extremist websites or forums; attempting to recruit others.</w:t>
      </w:r>
    </w:p>
    <w:p w:rsidR="00000000" w:rsidDel="00000000" w:rsidP="00000000" w:rsidRDefault="00000000" w:rsidRPr="00000000" w14:paraId="000000B3">
      <w:pPr>
        <w:pStyle w:val="Heading4"/>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3. Internal Reporting</w:t>
      </w:r>
    </w:p>
    <w:p w:rsidR="00000000" w:rsidDel="00000000" w:rsidP="00000000" w:rsidRDefault="00000000" w:rsidRPr="00000000" w14:paraId="000000B4">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Any concerns that a child is being drawn into radicalisation must be reported </w:t>
      </w:r>
      <w:r w:rsidDel="00000000" w:rsidR="00000000" w:rsidRPr="00000000">
        <w:rPr>
          <w:rFonts w:ascii="Courier New" w:cs="Courier New" w:eastAsia="Courier New" w:hAnsi="Courier New"/>
          <w:b w:val="1"/>
          <w:color w:val="1b1c1d"/>
          <w:rtl w:val="0"/>
        </w:rPr>
        <w:t xml:space="preserve">immediately</w:t>
      </w:r>
      <w:r w:rsidDel="00000000" w:rsidR="00000000" w:rsidRPr="00000000">
        <w:rPr>
          <w:rFonts w:ascii="Courier New" w:cs="Courier New" w:eastAsia="Courier New" w:hAnsi="Courier New"/>
          <w:color w:val="1b1c1d"/>
          <w:rtl w:val="0"/>
        </w:rPr>
        <w:t xml:space="preserve"> to the DSL/DDSL, clearly stating it is a Prevent-related concern. The DSL will use the </w:t>
      </w:r>
      <w:r w:rsidDel="00000000" w:rsidR="00000000" w:rsidRPr="00000000">
        <w:rPr>
          <w:rFonts w:ascii="Courier New" w:cs="Courier New" w:eastAsia="Courier New" w:hAnsi="Courier New"/>
          <w:b w:val="1"/>
          <w:color w:val="1b1c1d"/>
          <w:rtl w:val="0"/>
        </w:rPr>
        <w:t xml:space="preserve">Notice, Check, Share</w:t>
      </w:r>
      <w:r w:rsidDel="00000000" w:rsidR="00000000" w:rsidRPr="00000000">
        <w:rPr>
          <w:rFonts w:ascii="Courier New" w:cs="Courier New" w:eastAsia="Courier New" w:hAnsi="Courier New"/>
          <w:color w:val="1b1c1d"/>
          <w:rtl w:val="0"/>
        </w:rPr>
        <w:t xml:space="preserve"> procedure:</w:t>
      </w:r>
    </w:p>
    <w:p w:rsidR="00000000" w:rsidDel="00000000" w:rsidP="00000000" w:rsidRDefault="00000000" w:rsidRPr="00000000" w14:paraId="000000B5">
      <w:pPr>
        <w:numPr>
          <w:ilvl w:val="0"/>
          <w:numId w:val="6"/>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Notice:</w:t>
      </w:r>
      <w:r w:rsidDel="00000000" w:rsidR="00000000" w:rsidRPr="00000000">
        <w:rPr>
          <w:rFonts w:ascii="Courier New" w:cs="Courier New" w:eastAsia="Courier New" w:hAnsi="Courier New"/>
          <w:color w:val="1b1c1d"/>
          <w:rtl w:val="0"/>
        </w:rPr>
        <w:t xml:space="preserve"> Spotting the concern.</w:t>
      </w:r>
    </w:p>
    <w:p w:rsidR="00000000" w:rsidDel="00000000" w:rsidP="00000000" w:rsidRDefault="00000000" w:rsidRPr="00000000" w14:paraId="000000B6">
      <w:pPr>
        <w:numPr>
          <w:ilvl w:val="0"/>
          <w:numId w:val="6"/>
        </w:numPr>
        <w:spacing w:after="0" w:afterAutospacing="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Check:</w:t>
      </w:r>
      <w:r w:rsidDel="00000000" w:rsidR="00000000" w:rsidRPr="00000000">
        <w:rPr>
          <w:rFonts w:ascii="Courier New" w:cs="Courier New" w:eastAsia="Courier New" w:hAnsi="Courier New"/>
          <w:color w:val="1b1c1d"/>
          <w:rtl w:val="0"/>
        </w:rPr>
        <w:t xml:space="preserve"> Seeking advice from the Prevent Lead and consulting records.</w:t>
      </w:r>
    </w:p>
    <w:p w:rsidR="00000000" w:rsidDel="00000000" w:rsidP="00000000" w:rsidRDefault="00000000" w:rsidRPr="00000000" w14:paraId="000000B7">
      <w:pPr>
        <w:numPr>
          <w:ilvl w:val="0"/>
          <w:numId w:val="6"/>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Share:</w:t>
      </w:r>
      <w:r w:rsidDel="00000000" w:rsidR="00000000" w:rsidRPr="00000000">
        <w:rPr>
          <w:rFonts w:ascii="Courier New" w:cs="Courier New" w:eastAsia="Courier New" w:hAnsi="Courier New"/>
          <w:color w:val="1b1c1d"/>
          <w:rtl w:val="0"/>
        </w:rPr>
        <w:t xml:space="preserve"> Referring the concern to the appropriate external body.</w:t>
      </w:r>
    </w:p>
    <w:p w:rsidR="00000000" w:rsidDel="00000000" w:rsidP="00000000" w:rsidRDefault="00000000" w:rsidRPr="00000000" w14:paraId="000000B8">
      <w:pPr>
        <w:pStyle w:val="Heading4"/>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4. External Referral (Channel)</w:t>
      </w:r>
    </w:p>
    <w:p w:rsidR="00000000" w:rsidDel="00000000" w:rsidP="00000000" w:rsidRDefault="00000000" w:rsidRPr="00000000" w14:paraId="000000B9">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The DSL will consult with the LADO and/or the police Counter Terrorism Policing team to discuss making a formal referral to the </w:t>
      </w:r>
      <w:r w:rsidDel="00000000" w:rsidR="00000000" w:rsidRPr="00000000">
        <w:rPr>
          <w:rFonts w:ascii="Courier New" w:cs="Courier New" w:eastAsia="Courier New" w:hAnsi="Courier New"/>
          <w:b w:val="1"/>
          <w:color w:val="1b1c1d"/>
          <w:rtl w:val="0"/>
        </w:rPr>
        <w:t xml:space="preserve">Channel</w:t>
      </w:r>
      <w:r w:rsidDel="00000000" w:rsidR="00000000" w:rsidRPr="00000000">
        <w:rPr>
          <w:rFonts w:ascii="Courier New" w:cs="Courier New" w:eastAsia="Courier New" w:hAnsi="Courier New"/>
          <w:color w:val="1b1c1d"/>
          <w:rtl w:val="0"/>
        </w:rPr>
        <w:t xml:space="preserve"> programme.</w:t>
      </w:r>
    </w:p>
    <w:p w:rsidR="00000000" w:rsidDel="00000000" w:rsidP="00000000" w:rsidRDefault="00000000" w:rsidRPr="00000000" w14:paraId="000000BA">
      <w:pPr>
        <w:numPr>
          <w:ilvl w:val="0"/>
          <w:numId w:val="5"/>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Channel is a Multi-Agency Safeguarding Programme:</w:t>
      </w:r>
      <w:r w:rsidDel="00000000" w:rsidR="00000000" w:rsidRPr="00000000">
        <w:rPr>
          <w:rFonts w:ascii="Courier New" w:cs="Courier New" w:eastAsia="Courier New" w:hAnsi="Courier New"/>
          <w:color w:val="1b1c1d"/>
          <w:rtl w:val="0"/>
        </w:rPr>
        <w:t xml:space="preserve"> Channel is a voluntary, confidential, early-intervention process designed to safeguard individuals at risk of being drawn into terrorism. It involves a panel of partners (Local Authority, Police, Health, Education) who agree on a tailored support plan (e.g., mentoring, theological guidance, mental health support).</w:t>
      </w:r>
    </w:p>
    <w:p w:rsidR="00000000" w:rsidDel="00000000" w:rsidP="00000000" w:rsidRDefault="00000000" w:rsidRPr="00000000" w14:paraId="000000BB">
      <w:pPr>
        <w:numPr>
          <w:ilvl w:val="0"/>
          <w:numId w:val="5"/>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Consent:</w:t>
      </w:r>
      <w:r w:rsidDel="00000000" w:rsidR="00000000" w:rsidRPr="00000000">
        <w:rPr>
          <w:rFonts w:ascii="Courier New" w:cs="Courier New" w:eastAsia="Courier New" w:hAnsi="Courier New"/>
          <w:color w:val="1b1c1d"/>
          <w:rtl w:val="0"/>
        </w:rPr>
        <w:t xml:space="preserve"> Participation in Channel is voluntary. Consent must be obtained from the parent/guardian or the young person (if competent) before support can be offered.</w:t>
      </w:r>
    </w:p>
    <w:p w:rsidR="00000000" w:rsidDel="00000000" w:rsidP="00000000" w:rsidRDefault="00000000" w:rsidRPr="00000000" w14:paraId="000000BC">
      <w:pPr>
        <w:pStyle w:val="Heading4"/>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5. Training and Resources</w:t>
      </w:r>
    </w:p>
    <w:p w:rsidR="00000000" w:rsidDel="00000000" w:rsidP="00000000" w:rsidRDefault="00000000" w:rsidRPr="00000000" w14:paraId="000000BD">
      <w:pPr>
        <w:spacing w:line="275.9999942779541"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All staff must refresh their knowledge regularly. The official, free government training can be accessed here:</w:t>
      </w:r>
    </w:p>
    <w:p w:rsidR="00000000" w:rsidDel="00000000" w:rsidP="00000000" w:rsidRDefault="00000000" w:rsidRPr="00000000" w14:paraId="000000BE">
      <w:pPr>
        <w:spacing w:line="275.9999942779541"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GOV.UK Prevent Duty Training Portal: https://www.support-people-susceptible-to-radicalisation.service.gov.uk/portal</w:t>
      </w:r>
    </w:p>
    <w:p w:rsidR="00000000" w:rsidDel="00000000" w:rsidP="00000000" w:rsidRDefault="00000000" w:rsidRPr="00000000" w14:paraId="000000BF">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2.4 Child-on-Child Abuse (CCA) Procedure</w:t>
      </w:r>
    </w:p>
    <w:p w:rsidR="00000000" w:rsidDel="00000000" w:rsidP="00000000" w:rsidRDefault="00000000" w:rsidRPr="00000000" w14:paraId="000000C0">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Balance and Build Support treats all instances of </w:t>
      </w:r>
      <w:r w:rsidDel="00000000" w:rsidR="00000000" w:rsidRPr="00000000">
        <w:rPr>
          <w:rFonts w:ascii="Courier New" w:cs="Courier New" w:eastAsia="Courier New" w:hAnsi="Courier New"/>
          <w:b w:val="1"/>
          <w:color w:val="1b1c1d"/>
          <w:rtl w:val="0"/>
        </w:rPr>
        <w:t xml:space="preserve">Child-on-Child Abuse (CCA)</w:t>
      </w:r>
      <w:r w:rsidDel="00000000" w:rsidR="00000000" w:rsidRPr="00000000">
        <w:rPr>
          <w:rFonts w:ascii="Courier New" w:cs="Courier New" w:eastAsia="Courier New" w:hAnsi="Courier New"/>
          <w:color w:val="1b1c1d"/>
          <w:rtl w:val="0"/>
        </w:rPr>
        <w:t xml:space="preserve"> as a </w:t>
      </w:r>
      <w:r w:rsidDel="00000000" w:rsidR="00000000" w:rsidRPr="00000000">
        <w:rPr>
          <w:rFonts w:ascii="Courier New" w:cs="Courier New" w:eastAsia="Courier New" w:hAnsi="Courier New"/>
          <w:b w:val="1"/>
          <w:color w:val="1b1c1d"/>
          <w:rtl w:val="0"/>
        </w:rPr>
        <w:t xml:space="preserve">safeguarding issue</w:t>
      </w:r>
      <w:r w:rsidDel="00000000" w:rsidR="00000000" w:rsidRPr="00000000">
        <w:rPr>
          <w:rFonts w:ascii="Courier New" w:cs="Courier New" w:eastAsia="Courier New" w:hAnsi="Courier New"/>
          <w:color w:val="1b1c1d"/>
          <w:rtl w:val="0"/>
        </w:rPr>
        <w:t xml:space="preserve">, including bullying, sexual harassment, and inappropriate digital conduct (e.g., sexting, </w:t>
      </w:r>
      <w:r w:rsidDel="00000000" w:rsidR="00000000" w:rsidRPr="00000000">
        <w:rPr>
          <w:rFonts w:ascii="Courier New" w:cs="Courier New" w:eastAsia="Courier New" w:hAnsi="Courier New"/>
          <w:b w:val="1"/>
          <w:color w:val="1b1c1d"/>
          <w:rtl w:val="0"/>
        </w:rPr>
        <w:t xml:space="preserve">up-skirting</w:t>
      </w:r>
      <w:r w:rsidDel="00000000" w:rsidR="00000000" w:rsidRPr="00000000">
        <w:rPr>
          <w:rFonts w:ascii="Courier New" w:cs="Courier New" w:eastAsia="Courier New" w:hAnsi="Courier New"/>
          <w:color w:val="1b1c1d"/>
          <w:rtl w:val="0"/>
        </w:rPr>
        <w:t xml:space="preserve">).</w:t>
      </w:r>
    </w:p>
    <w:p w:rsidR="00000000" w:rsidDel="00000000" w:rsidP="00000000" w:rsidRDefault="00000000" w:rsidRPr="00000000" w14:paraId="000000C1">
      <w:pPr>
        <w:numPr>
          <w:ilvl w:val="0"/>
          <w:numId w:val="12"/>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Reporting:</w:t>
      </w:r>
      <w:r w:rsidDel="00000000" w:rsidR="00000000" w:rsidRPr="00000000">
        <w:rPr>
          <w:rFonts w:ascii="Courier New" w:cs="Courier New" w:eastAsia="Courier New" w:hAnsi="Courier New"/>
          <w:color w:val="1b1c1d"/>
          <w:rtl w:val="0"/>
        </w:rPr>
        <w:t xml:space="preserve"> All staff must immediately report any concern or allegation of CCA to the </w:t>
      </w:r>
      <w:r w:rsidDel="00000000" w:rsidR="00000000" w:rsidRPr="00000000">
        <w:rPr>
          <w:rFonts w:ascii="Courier New" w:cs="Courier New" w:eastAsia="Courier New" w:hAnsi="Courier New"/>
          <w:b w:val="1"/>
          <w:color w:val="1b1c1d"/>
          <w:rtl w:val="0"/>
        </w:rPr>
        <w:t xml:space="preserve">DSL/Deputy DSL</w:t>
      </w:r>
      <w:r w:rsidDel="00000000" w:rsidR="00000000" w:rsidRPr="00000000">
        <w:rPr>
          <w:rFonts w:ascii="Courier New" w:cs="Courier New" w:eastAsia="Courier New" w:hAnsi="Courier New"/>
          <w:color w:val="1b1c1d"/>
          <w:rtl w:val="0"/>
        </w:rPr>
        <w:t xml:space="preserve">.</w:t>
      </w:r>
    </w:p>
    <w:p w:rsidR="00000000" w:rsidDel="00000000" w:rsidP="00000000" w:rsidRDefault="00000000" w:rsidRPr="00000000" w14:paraId="000000C2">
      <w:pPr>
        <w:numPr>
          <w:ilvl w:val="0"/>
          <w:numId w:val="12"/>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Response:</w:t>
      </w:r>
      <w:r w:rsidDel="00000000" w:rsidR="00000000" w:rsidRPr="00000000">
        <w:rPr>
          <w:rFonts w:ascii="Courier New" w:cs="Courier New" w:eastAsia="Courier New" w:hAnsi="Courier New"/>
          <w:color w:val="1b1c1d"/>
          <w:rtl w:val="0"/>
        </w:rPr>
        <w:t xml:space="preserve"> The response will be </w:t>
      </w:r>
      <w:r w:rsidDel="00000000" w:rsidR="00000000" w:rsidRPr="00000000">
        <w:rPr>
          <w:rFonts w:ascii="Courier New" w:cs="Courier New" w:eastAsia="Courier New" w:hAnsi="Courier New"/>
          <w:b w:val="1"/>
          <w:color w:val="1b1c1d"/>
          <w:rtl w:val="0"/>
        </w:rPr>
        <w:t xml:space="preserve">victim-focused</w:t>
      </w:r>
      <w:r w:rsidDel="00000000" w:rsidR="00000000" w:rsidRPr="00000000">
        <w:rPr>
          <w:rFonts w:ascii="Courier New" w:cs="Courier New" w:eastAsia="Courier New" w:hAnsi="Courier New"/>
          <w:color w:val="1b1c1d"/>
          <w:rtl w:val="0"/>
        </w:rPr>
        <w:t xml:space="preserve"> and </w:t>
      </w:r>
      <w:r w:rsidDel="00000000" w:rsidR="00000000" w:rsidRPr="00000000">
        <w:rPr>
          <w:rFonts w:ascii="Courier New" w:cs="Courier New" w:eastAsia="Courier New" w:hAnsi="Courier New"/>
          <w:b w:val="1"/>
          <w:color w:val="1b1c1d"/>
          <w:rtl w:val="0"/>
        </w:rPr>
        <w:t xml:space="preserve">therapeutically-informed</w:t>
      </w:r>
      <w:r w:rsidDel="00000000" w:rsidR="00000000" w:rsidRPr="00000000">
        <w:rPr>
          <w:rFonts w:ascii="Courier New" w:cs="Courier New" w:eastAsia="Courier New" w:hAnsi="Courier New"/>
          <w:color w:val="1b1c1d"/>
          <w:rtl w:val="0"/>
        </w:rPr>
        <w:t xml:space="preserve">.</w:t>
      </w:r>
    </w:p>
    <w:p w:rsidR="00000000" w:rsidDel="00000000" w:rsidP="00000000" w:rsidRDefault="00000000" w:rsidRPr="00000000" w14:paraId="000000C3">
      <w:pPr>
        <w:pStyle w:val="Heading3"/>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2.5 Allegations Against Staff: DSL/DDSL Statutory Procedure</w:t>
      </w:r>
    </w:p>
    <w:p w:rsidR="00000000" w:rsidDel="00000000" w:rsidP="00000000" w:rsidRDefault="00000000" w:rsidRPr="00000000" w14:paraId="000000C4">
      <w:pPr>
        <w:spacing w:after="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When an allegation is made against a member of staff:</w:t>
      </w:r>
    </w:p>
    <w:p w:rsidR="00000000" w:rsidDel="00000000" w:rsidP="00000000" w:rsidRDefault="00000000" w:rsidRPr="00000000" w14:paraId="000000C5">
      <w:pPr>
        <w:numPr>
          <w:ilvl w:val="0"/>
          <w:numId w:val="9"/>
        </w:numPr>
        <w:spacing w:after="0" w:afterAutospacing="0" w:line="275.9999942779541" w:lineRule="auto"/>
        <w:ind w:left="465" w:hanging="360"/>
      </w:pPr>
      <w:r w:rsidDel="00000000" w:rsidR="00000000" w:rsidRPr="00000000">
        <w:rPr>
          <w:rFonts w:ascii="Courier New" w:cs="Courier New" w:eastAsia="Courier New" w:hAnsi="Courier New"/>
          <w:b w:val="1"/>
          <w:color w:val="1b1c1d"/>
          <w:rtl w:val="0"/>
        </w:rPr>
        <w:t xml:space="preserve">LADO Consultation:</w:t>
      </w:r>
      <w:r w:rsidDel="00000000" w:rsidR="00000000" w:rsidRPr="00000000">
        <w:rPr>
          <w:rFonts w:ascii="Courier New" w:cs="Courier New" w:eastAsia="Courier New" w:hAnsi="Courier New"/>
          <w:color w:val="1b1c1d"/>
          <w:rtl w:val="0"/>
        </w:rPr>
        <w:t xml:space="preserve"> The DSL will immediately consult with the </w:t>
      </w:r>
      <w:r w:rsidDel="00000000" w:rsidR="00000000" w:rsidRPr="00000000">
        <w:rPr>
          <w:rFonts w:ascii="Courier New" w:cs="Courier New" w:eastAsia="Courier New" w:hAnsi="Courier New"/>
          <w:b w:val="1"/>
          <w:color w:val="1b1c1d"/>
          <w:rtl w:val="0"/>
        </w:rPr>
        <w:t xml:space="preserve">Local Authority Designated Officer (LADO)</w:t>
      </w:r>
      <w:r w:rsidDel="00000000" w:rsidR="00000000" w:rsidRPr="00000000">
        <w:rPr>
          <w:rFonts w:ascii="Courier New" w:cs="Courier New" w:eastAsia="Courier New" w:hAnsi="Courier New"/>
          <w:color w:val="1b1c1d"/>
          <w:rtl w:val="0"/>
        </w:rPr>
        <w:t xml:space="preserve">.</w:t>
      </w:r>
    </w:p>
    <w:p w:rsidR="00000000" w:rsidDel="00000000" w:rsidP="00000000" w:rsidRDefault="00000000" w:rsidRPr="00000000" w14:paraId="000000C6">
      <w:pPr>
        <w:numPr>
          <w:ilvl w:val="0"/>
          <w:numId w:val="9"/>
        </w:numPr>
        <w:spacing w:after="0" w:afterAutospacing="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DBS Referral:</w:t>
      </w:r>
      <w:r w:rsidDel="00000000" w:rsidR="00000000" w:rsidRPr="00000000">
        <w:rPr>
          <w:rFonts w:ascii="Courier New" w:cs="Courier New" w:eastAsia="Courier New" w:hAnsi="Courier New"/>
          <w:color w:val="1b1c1d"/>
          <w:rtl w:val="0"/>
        </w:rPr>
        <w:t xml:space="preserve"> The DSL has a </w:t>
      </w:r>
      <w:r w:rsidDel="00000000" w:rsidR="00000000" w:rsidRPr="00000000">
        <w:rPr>
          <w:rFonts w:ascii="Courier New" w:cs="Courier New" w:eastAsia="Courier New" w:hAnsi="Courier New"/>
          <w:b w:val="1"/>
          <w:color w:val="1b1c1d"/>
          <w:rtl w:val="0"/>
        </w:rPr>
        <w:t xml:space="preserve">statutory duty to refer</w:t>
      </w:r>
      <w:r w:rsidDel="00000000" w:rsidR="00000000" w:rsidRPr="00000000">
        <w:rPr>
          <w:rFonts w:ascii="Courier New" w:cs="Courier New" w:eastAsia="Courier New" w:hAnsi="Courier New"/>
          <w:color w:val="1b1c1d"/>
          <w:rtl w:val="0"/>
        </w:rPr>
        <w:t xml:space="preserve"> the case to the Disclosure and Barring Service (</w:t>
      </w:r>
      <w:r w:rsidDel="00000000" w:rsidR="00000000" w:rsidRPr="00000000">
        <w:rPr>
          <w:rFonts w:ascii="Courier New" w:cs="Courier New" w:eastAsia="Courier New" w:hAnsi="Courier New"/>
          <w:b w:val="1"/>
          <w:color w:val="1b1c1d"/>
          <w:rtl w:val="0"/>
        </w:rPr>
        <w:t xml:space="preserve">DBS</w:t>
      </w:r>
      <w:r w:rsidDel="00000000" w:rsidR="00000000" w:rsidRPr="00000000">
        <w:rPr>
          <w:rFonts w:ascii="Courier New" w:cs="Courier New" w:eastAsia="Courier New" w:hAnsi="Courier New"/>
          <w:color w:val="1b1c1d"/>
          <w:rtl w:val="0"/>
        </w:rPr>
        <w:t xml:space="preserve">) if the staff member is dismissed or would have been dismissed due to conduct that harmed a child.</w:t>
      </w:r>
    </w:p>
    <w:p w:rsidR="00000000" w:rsidDel="00000000" w:rsidP="00000000" w:rsidRDefault="00000000" w:rsidRPr="00000000" w14:paraId="000000C7">
      <w:pPr>
        <w:numPr>
          <w:ilvl w:val="0"/>
          <w:numId w:val="9"/>
        </w:numPr>
        <w:spacing w:after="120" w:before="0" w:beforeAutospacing="0" w:line="275.9999942779541" w:lineRule="auto"/>
        <w:ind w:left="465" w:hanging="360"/>
      </w:pPr>
      <w:r w:rsidDel="00000000" w:rsidR="00000000" w:rsidRPr="00000000">
        <w:rPr>
          <w:rFonts w:ascii="Courier New" w:cs="Courier New" w:eastAsia="Courier New" w:hAnsi="Courier New"/>
          <w:b w:val="1"/>
          <w:color w:val="1b1c1d"/>
          <w:rtl w:val="0"/>
        </w:rPr>
        <w:t xml:space="preserve">TRA Referral:</w:t>
      </w:r>
      <w:r w:rsidDel="00000000" w:rsidR="00000000" w:rsidRPr="00000000">
        <w:rPr>
          <w:rFonts w:ascii="Courier New" w:cs="Courier New" w:eastAsia="Courier New" w:hAnsi="Courier New"/>
          <w:color w:val="1b1c1d"/>
          <w:rtl w:val="0"/>
        </w:rPr>
        <w:t xml:space="preserve"> If the allegation involves a qualified teacher, the case must be referred to the </w:t>
      </w:r>
      <w:r w:rsidDel="00000000" w:rsidR="00000000" w:rsidRPr="00000000">
        <w:rPr>
          <w:rFonts w:ascii="Courier New" w:cs="Courier New" w:eastAsia="Courier New" w:hAnsi="Courier New"/>
          <w:b w:val="1"/>
          <w:color w:val="1b1c1d"/>
          <w:rtl w:val="0"/>
        </w:rPr>
        <w:t xml:space="preserve">Teachers’ Regulation Agency (TRA)</w:t>
      </w:r>
      <w:r w:rsidDel="00000000" w:rsidR="00000000" w:rsidRPr="00000000">
        <w:rPr>
          <w:rFonts w:ascii="Courier New" w:cs="Courier New" w:eastAsia="Courier New" w:hAnsi="Courier New"/>
          <w:color w:val="1b1c1d"/>
          <w:rtl w:val="0"/>
        </w:rPr>
        <w:t xml:space="preserve">.</w:t>
      </w:r>
    </w:p>
    <w:p w:rsidR="00000000" w:rsidDel="00000000" w:rsidP="00000000" w:rsidRDefault="00000000" w:rsidRPr="00000000" w14:paraId="000000C8">
      <w:pPr>
        <w:pStyle w:val="Heading2"/>
        <w:spacing w:after="120" w:before="12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3. Supporting Procedures and Conduct</w:t>
      </w:r>
    </w:p>
    <w:p w:rsidR="00000000" w:rsidDel="00000000" w:rsidP="00000000" w:rsidRDefault="00000000" w:rsidRPr="00000000" w14:paraId="000000C9">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3.1 Children Missing Education (CME) Policy</w:t>
      </w:r>
    </w:p>
    <w:p w:rsidR="00000000" w:rsidDel="00000000" w:rsidP="00000000" w:rsidRDefault="00000000" w:rsidRPr="00000000" w14:paraId="000000CA">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If a child remains absent for </w:t>
      </w:r>
      <w:r w:rsidDel="00000000" w:rsidR="00000000" w:rsidRPr="00000000">
        <w:rPr>
          <w:rFonts w:ascii="Courier New" w:cs="Courier New" w:eastAsia="Courier New" w:hAnsi="Courier New"/>
          <w:b w:val="1"/>
          <w:color w:val="1b1c1d"/>
          <w:rtl w:val="0"/>
        </w:rPr>
        <w:t xml:space="preserve">ten consecutive days without a satisfactory explanation</w:t>
      </w:r>
      <w:r w:rsidDel="00000000" w:rsidR="00000000" w:rsidRPr="00000000">
        <w:rPr>
          <w:rFonts w:ascii="Courier New" w:cs="Courier New" w:eastAsia="Courier New" w:hAnsi="Courier New"/>
          <w:color w:val="1b1c1d"/>
          <w:rtl w:val="0"/>
        </w:rPr>
        <w:t xml:space="preserve">, we will report the child as ‘missing education’ to the Local Authority.</w:t>
      </w:r>
    </w:p>
    <w:p w:rsidR="00000000" w:rsidDel="00000000" w:rsidP="00000000" w:rsidRDefault="00000000" w:rsidRPr="00000000" w14:paraId="000000CB">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3.2 Online Safety Policy and Protocol</w:t>
      </w:r>
    </w:p>
    <w:p w:rsidR="00000000" w:rsidDel="00000000" w:rsidP="00000000" w:rsidRDefault="00000000" w:rsidRPr="00000000" w14:paraId="000000CC">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b w:val="1"/>
          <w:color w:val="1b1c1d"/>
          <w:rtl w:val="0"/>
        </w:rPr>
        <w:t xml:space="preserve">Online Safety Lead:</w:t>
      </w:r>
      <w:r w:rsidDel="00000000" w:rsidR="00000000" w:rsidRPr="00000000">
        <w:rPr>
          <w:rFonts w:ascii="Courier New" w:cs="Courier New" w:eastAsia="Courier New" w:hAnsi="Courier New"/>
          <w:color w:val="1b1c1d"/>
          <w:rtl w:val="0"/>
        </w:rPr>
        <w:t xml:space="preserve"> A Cotier, Director (acotier@balanceandbuildsupport.com | 07368656076)</w:t>
      </w:r>
    </w:p>
    <w:p w:rsidR="00000000" w:rsidDel="00000000" w:rsidP="00000000" w:rsidRDefault="00000000" w:rsidRPr="00000000" w14:paraId="000000CD">
      <w:pPr>
        <w:spacing w:after="24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We ensure safety across the four KCSIE risk areas: Content (includes </w:t>
      </w:r>
      <w:r w:rsidDel="00000000" w:rsidR="00000000" w:rsidRPr="00000000">
        <w:rPr>
          <w:rFonts w:ascii="Courier New" w:cs="Courier New" w:eastAsia="Courier New" w:hAnsi="Courier New"/>
          <w:b w:val="1"/>
          <w:color w:val="1b1c1d"/>
          <w:rtl w:val="0"/>
        </w:rPr>
        <w:t xml:space="preserve">misinformation, disinformation</w:t>
      </w:r>
      <w:r w:rsidDel="00000000" w:rsidR="00000000" w:rsidRPr="00000000">
        <w:rPr>
          <w:rFonts w:ascii="Courier New" w:cs="Courier New" w:eastAsia="Courier New" w:hAnsi="Courier New"/>
          <w:color w:val="1b1c1d"/>
          <w:rtl w:val="0"/>
        </w:rPr>
        <w:t xml:space="preserve">), Contact, Conduct (prohibits </w:t>
      </w:r>
      <w:r w:rsidDel="00000000" w:rsidR="00000000" w:rsidRPr="00000000">
        <w:rPr>
          <w:rFonts w:ascii="Courier New" w:cs="Courier New" w:eastAsia="Courier New" w:hAnsi="Courier New"/>
          <w:b w:val="1"/>
          <w:color w:val="1b1c1d"/>
          <w:rtl w:val="0"/>
        </w:rPr>
        <w:t xml:space="preserve">up-skirting</w:t>
      </w:r>
      <w:r w:rsidDel="00000000" w:rsidR="00000000" w:rsidRPr="00000000">
        <w:rPr>
          <w:rFonts w:ascii="Courier New" w:cs="Courier New" w:eastAsia="Courier New" w:hAnsi="Courier New"/>
          <w:color w:val="1b1c1d"/>
          <w:rtl w:val="0"/>
        </w:rPr>
        <w:t xml:space="preserve">), and Commerce.</w:t>
      </w:r>
    </w:p>
    <w:p w:rsidR="00000000" w:rsidDel="00000000" w:rsidP="00000000" w:rsidRDefault="00000000" w:rsidRPr="00000000" w14:paraId="000000CE">
      <w:pPr>
        <w:pStyle w:val="Heading3"/>
        <w:spacing w:after="120" w:before="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Contact Information &amp; Details</w:t>
      </w:r>
    </w:p>
    <w:tbl>
      <w:tblPr>
        <w:tblStyle w:val="Table9"/>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Role / Agency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Contact Information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DSL: A Cotier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acotier@balanceandbuildsupport.com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DDSL: S Aldous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admin@balanceandbuildsupport.com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Out-of-Hours &amp; All Bank Holidays (On-Call Officer)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07368656076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Essex Children and Family Services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0345 603 7627 (Out of hours: 0345 603 76)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Suffolk Children and Family Services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0808 800 405 (Out of hours: 0800 917 1109)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Police Emergencies / Non-Emergencies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999 / 101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NSPCC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0808 800 5000</w:t>
            </w:r>
          </w:p>
        </w:tc>
      </w:tr>
    </w:tbl>
    <w:p w:rsidR="00000000" w:rsidDel="00000000" w:rsidP="00000000" w:rsidRDefault="00000000" w:rsidRPr="00000000" w14:paraId="000000DF">
      <w:pPr>
        <w:pStyle w:val="Heading3"/>
        <w:spacing w:after="120" w:before="480"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Policy Review Log:</w:t>
      </w:r>
    </w:p>
    <w:tbl>
      <w:tblPr>
        <w:tblStyle w:val="Table10"/>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Date Review Carried Out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Changes Made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spacing w:after="120" w:before="120"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Manager’s Name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13/08/2025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Initial Draft Review.</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 Aldous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18/10/2025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Explicit inclusion of the heightened vulnerability of students due to SEMH/isolation.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 Cotier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19/10/2025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Expanded to include detailed sections on Safer Recruitment Principles, Financial Safeguarding, and Information Sharing/Confidentiality (Section 47).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S Aldous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29/10/2025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Expanded FGM section (2.2) to include definition of FGM types and a detailed list of indicators. Scenarios and immediate need contacts and support. </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spacing w:line="275.9999942779541" w:lineRule="auto"/>
              <w:rPr>
                <w:rFonts w:ascii="Courier New" w:cs="Courier New" w:eastAsia="Courier New" w:hAnsi="Courier New"/>
                <w:color w:val="1b1c1d"/>
              </w:rPr>
            </w:pPr>
            <w:r w:rsidDel="00000000" w:rsidR="00000000" w:rsidRPr="00000000">
              <w:rPr>
                <w:rFonts w:ascii="Courier New" w:cs="Courier New" w:eastAsia="Courier New" w:hAnsi="Courier New"/>
                <w:color w:val="1b1c1d"/>
                <w:rtl w:val="0"/>
              </w:rPr>
              <w:t xml:space="preserve">A Cotier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20/10/2025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Expanded Channel and Prevent (2.3) section to include detailed explanation of the CONTEST strategy, categories of radicalisation risk (Vulnerability, Ideology, Context), and a direct link to the official GOV.UK Prevent Duty Training portal.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spacing w:line="275.9999942779541" w:lineRule="auto"/>
              <w:rPr>
                <w:rFonts w:ascii="Courier New" w:cs="Courier New" w:eastAsia="Courier New" w:hAnsi="Courier New"/>
                <w:b w:val="1"/>
                <w:color w:val="1b1c1d"/>
              </w:rPr>
            </w:pPr>
            <w:r w:rsidDel="00000000" w:rsidR="00000000" w:rsidRPr="00000000">
              <w:rPr>
                <w:rFonts w:ascii="Courier New" w:cs="Courier New" w:eastAsia="Courier New" w:hAnsi="Courier New"/>
                <w:b w:val="1"/>
                <w:color w:val="1b1c1d"/>
                <w:rtl w:val="0"/>
              </w:rPr>
              <w:t xml:space="preserve">S Aldous</w:t>
            </w:r>
          </w:p>
        </w:tc>
      </w:tr>
    </w:tbl>
    <w:p w:rsidR="00000000" w:rsidDel="00000000" w:rsidP="00000000" w:rsidRDefault="00000000" w:rsidRPr="00000000" w14:paraId="000000F2">
      <w:pPr>
        <w:spacing w:line="276" w:lineRule="auto"/>
        <w:rPr>
          <w:rFonts w:ascii="Courier New" w:cs="Courier New" w:eastAsia="Courier New" w:hAnsi="Courier New"/>
          <w:b w:val="1"/>
          <w:color w:val="1b1c1d"/>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color w:val="1b1c1d"/>
        </w:rPr>
      </w:pPr>
      <w:r w:rsidDel="00000000" w:rsidR="00000000" w:rsidRPr="00000000">
        <w:rPr>
          <w:rtl w:val="0"/>
        </w:rPr>
      </w:r>
    </w:p>
    <w:sectPr>
      <w:headerReference r:id="rId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widowControl w:val="1"/>
      <w:spacing w:line="276" w:lineRule="auto"/>
      <w:jc w:val="center"/>
      <w:rPr/>
    </w:pPr>
    <w:r w:rsidDel="00000000" w:rsidR="00000000" w:rsidRPr="00000000">
      <w:rPr/>
      <w:drawing>
        <wp:inline distB="114300" distT="114300" distL="114300" distR="114300">
          <wp:extent cx="919163" cy="9191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9163" cy="9191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46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ov.uk/government/publications/female-genital-mutilation-resource-pack" TargetMode="Externa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